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C2" w:rsidRDefault="000C635B" w:rsidP="002028C2">
      <w:pPr>
        <w:spacing w:after="0" w:line="240" w:lineRule="auto"/>
        <w:jc w:val="center"/>
        <w:rPr>
          <w:rFonts w:ascii="Georgia" w:eastAsia="Times New Roman" w:hAnsi="Georgia" w:cs="Tahoma"/>
          <w:color w:val="0000FF"/>
          <w:sz w:val="44"/>
          <w:szCs w:val="44"/>
          <w:u w:val="thick"/>
          <w:lang w:eastAsia="ru-RU"/>
        </w:rPr>
      </w:pPr>
      <w:r w:rsidRPr="000C635B">
        <w:rPr>
          <w:rFonts w:ascii="Georgia" w:eastAsia="Times New Roman" w:hAnsi="Georgia" w:cs="Tahoma"/>
          <w:color w:val="0000FF"/>
          <w:sz w:val="44"/>
          <w:szCs w:val="44"/>
          <w:u w:val="thick"/>
          <w:lang w:eastAsia="ru-RU"/>
        </w:rPr>
        <w:t xml:space="preserve">Консультация: «Родителям о </w:t>
      </w:r>
      <w:proofErr w:type="spellStart"/>
      <w:r w:rsidRPr="000C635B">
        <w:rPr>
          <w:rFonts w:ascii="Georgia" w:eastAsia="Times New Roman" w:hAnsi="Georgia" w:cs="Tahoma"/>
          <w:color w:val="0000FF"/>
          <w:sz w:val="44"/>
          <w:szCs w:val="44"/>
          <w:u w:val="thick"/>
          <w:lang w:eastAsia="ru-RU"/>
        </w:rPr>
        <w:t>коронавирусе</w:t>
      </w:r>
      <w:proofErr w:type="spellEnd"/>
      <w:r w:rsidRPr="000C635B">
        <w:rPr>
          <w:rFonts w:ascii="Georgia" w:eastAsia="Times New Roman" w:hAnsi="Georgia" w:cs="Tahoma"/>
          <w:color w:val="0000FF"/>
          <w:sz w:val="44"/>
          <w:szCs w:val="44"/>
          <w:u w:val="thick"/>
          <w:lang w:eastAsia="ru-RU"/>
        </w:rPr>
        <w:t>»</w:t>
      </w:r>
    </w:p>
    <w:p w:rsidR="000C635B" w:rsidRPr="000C635B" w:rsidRDefault="000C635B" w:rsidP="002028C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  <w:u w:val="thick"/>
          <w:lang w:eastAsia="ru-RU"/>
        </w:rPr>
      </w:pPr>
    </w:p>
    <w:p w:rsidR="000C635B" w:rsidRPr="000C635B" w:rsidRDefault="000C635B" w:rsidP="002028C2">
      <w:pPr>
        <w:spacing w:after="0" w:line="240" w:lineRule="auto"/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</w:pPr>
      <w:r w:rsidRPr="000C635B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 xml:space="preserve">Гигиена при гриппе, </w:t>
      </w:r>
      <w:proofErr w:type="spellStart"/>
      <w:r w:rsidRPr="000C635B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>коронавирусной</w:t>
      </w:r>
      <w:proofErr w:type="spellEnd"/>
      <w:r w:rsidRPr="000C635B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 xml:space="preserve"> инфекции и других ОРВИ</w:t>
      </w:r>
    </w:p>
    <w:p w:rsidR="000C635B" w:rsidRDefault="000C635B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lang w:eastAsia="ru-RU"/>
        </w:rPr>
      </w:pP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Что нужно делать в период активной  циркуляции возбудителей гриппа, </w:t>
      </w:r>
      <w:proofErr w:type="spellStart"/>
      <w:r w:rsidR="000C635B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корона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вирусной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микрокапли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r w:rsidR="000C635B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долго</w:t>
      </w:r>
      <w:r w:rsidR="000C635B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коронавирусной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инфекции и других ОРВИ.</w:t>
      </w:r>
    </w:p>
    <w:p w:rsidR="002028C2" w:rsidRPr="002028C2" w:rsidRDefault="002028C2" w:rsidP="002028C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</w:p>
    <w:p w:rsidR="002028C2" w:rsidRPr="000C635B" w:rsidRDefault="002028C2" w:rsidP="002028C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u w:val="thick"/>
          <w:lang w:eastAsia="ru-RU"/>
        </w:rPr>
      </w:pPr>
      <w:r w:rsidRPr="000C635B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>Как не заразиться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После возвращения с улицы домой - вымыть руки и лицо с мылом, промыть нос изотоническим раствором соли.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</w:t>
      </w:r>
      <w:r w:rsidR="000C635B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     Прикасаться к лицу, глазам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только недавно вымытыми руками. При отсутствии доступа к воде и мылу, для</w:t>
      </w:r>
      <w:r w:rsidR="000C635B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очистки рук использовать дезинфицирующие средства на спиртовой основе.</w:t>
      </w:r>
      <w:r w:rsidR="000C635B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Или воспользоваться одноразовой салфеткой, при необходимости прикосновения к глазам или носу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lastRenderedPageBreak/>
        <w:t>·       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Не прикасаться голыми руками к дверным ручкам, перилам, другим предметам и поверхностям в общественных пространствах.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Ограничить приветственные рукопожатия, поцелуи и объятия.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Чаще проветривать помещения.</w:t>
      </w:r>
    </w:p>
    <w:p w:rsidR="00F313F6" w:rsidRDefault="002028C2" w:rsidP="00F313F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Не пользоваться общими полотенцами.</w:t>
      </w:r>
    </w:p>
    <w:p w:rsidR="002028C2" w:rsidRPr="002028C2" w:rsidRDefault="002028C2" w:rsidP="00F313F6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Как не заразить окружающих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Минимизировать контакты со здоровыми людьми (приветственные рукопожатия, поцелуи).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Пользоваться только личной или одноразовой посудой.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Изолировать от домочадцев свои предметы личной гигиены: зубную щетку, мочалку, полотенца.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Проводить влажную уборку дома ежедневно, включая обработку дверных ручек, выключателей, панелей управления оргтехникой.</w:t>
      </w:r>
    </w:p>
    <w:p w:rsidR="002028C2" w:rsidRPr="002028C2" w:rsidRDefault="002028C2" w:rsidP="002028C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0C635B" w:rsidRPr="000C635B" w:rsidRDefault="000C635B" w:rsidP="002028C2">
      <w:pPr>
        <w:spacing w:after="0" w:line="240" w:lineRule="auto"/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</w:pPr>
      <w:r w:rsidRPr="000C635B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 xml:space="preserve">Грипп, </w:t>
      </w:r>
      <w:proofErr w:type="spellStart"/>
      <w:r w:rsidRPr="000C635B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>каронавирусная</w:t>
      </w:r>
      <w:proofErr w:type="spellEnd"/>
      <w:r w:rsidRPr="000C635B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 xml:space="preserve"> инфекция и другие острые респираторные вирусные инфекции (ОРВИ)</w:t>
      </w:r>
    </w:p>
    <w:p w:rsidR="000C635B" w:rsidRDefault="000C635B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lang w:eastAsia="ru-RU"/>
        </w:rPr>
      </w:pPr>
    </w:p>
    <w:p w:rsidR="002028C2" w:rsidRPr="002028C2" w:rsidRDefault="000C635B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="002028C2"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Г</w:t>
      </w:r>
      <w:r w:rsidR="00F313F6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рипп, </w:t>
      </w:r>
      <w:proofErr w:type="spellStart"/>
      <w:r w:rsidR="00F313F6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ка</w:t>
      </w:r>
      <w:r w:rsidR="002028C2"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ронавирусная</w:t>
      </w:r>
      <w:proofErr w:type="spellEnd"/>
      <w:r w:rsidR="002028C2"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коронавирусной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коронавирусы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обладают способностью</w:t>
      </w:r>
      <w:r w:rsidR="00F313F6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менять свою структуру </w:t>
      </w:r>
      <w:proofErr w:type="spell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имутировавший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но</w:t>
      </w:r>
      <w:proofErr w:type="gram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Для кого наиболее опасна встреча с вирусом?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lastRenderedPageBreak/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также,</w:t>
      </w:r>
      <w:r w:rsidR="00F313F6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как</w:t>
      </w:r>
      <w:proofErr w:type="gram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Группы риска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Дети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Люди старше 60 лет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·        Люди с хроническими заболеваниями </w:t>
      </w:r>
    </w:p>
    <w:p w:rsidR="002028C2" w:rsidRPr="002028C2" w:rsidRDefault="005D1819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       </w:t>
      </w:r>
      <w:r w:rsidR="002028C2"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Беременные женщины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Медицинские работники</w:t>
      </w:r>
    </w:p>
    <w:p w:rsidR="002028C2" w:rsidRDefault="002028C2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Работники общественного транспорта, предприятий общественного питания</w:t>
      </w:r>
    </w:p>
    <w:p w:rsidR="005D1819" w:rsidRPr="002028C2" w:rsidRDefault="005D1819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2028C2" w:rsidRDefault="002028C2" w:rsidP="002028C2">
      <w:pPr>
        <w:spacing w:after="0" w:line="240" w:lineRule="auto"/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</w:pPr>
      <w:r w:rsidRPr="005D1819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>Каким образом происходит заражение?</w:t>
      </w:r>
    </w:p>
    <w:p w:rsidR="005D1819" w:rsidRPr="005D1819" w:rsidRDefault="005D1819" w:rsidP="002028C2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u w:val="thick"/>
          <w:lang w:eastAsia="ru-RU"/>
        </w:rPr>
      </w:pP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Инфекция передается от больного человека </w:t>
      </w: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здоровому</w:t>
      </w:r>
      <w:proofErr w:type="gram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Симптомы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Повышение температуры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Озноб, общее недомогание, слабость</w:t>
      </w:r>
      <w:r w:rsidR="005D1819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,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головная боль, боли в мышцах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</w:t>
      </w:r>
      <w:r w:rsidR="005D1819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     Снижение аппетита, </w:t>
      </w:r>
      <w:proofErr w:type="gramStart"/>
      <w:r w:rsidR="005D1819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возможны</w:t>
      </w:r>
      <w:proofErr w:type="gramEnd"/>
      <w:r w:rsidR="005D1819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,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тошнота и рвота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Конъюнктивит (возможно)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  Понос (возможно)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2028C2" w:rsidRPr="005D1819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u w:val="thick"/>
          <w:lang w:eastAsia="ru-RU"/>
        </w:rPr>
      </w:pPr>
      <w:r w:rsidRPr="005D1819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>Профилактика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Самым эффективным способом профилактики гриппа является</w:t>
      </w:r>
      <w:r w:rsidR="00F313F6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</w:t>
      </w:r>
      <w:r w:rsidR="00F313F6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Универсальные меры профилактики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 Часто и тщательно мойте руки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lastRenderedPageBreak/>
        <w:t>·       Избегайте контактов с кашляющими людьми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 Придерживайтесь здорового образа жизни (сон, здоровая пища, физическая активность)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 Пейте больше жидкости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 Регулярно проветривайте и увлажняйте воздух в помещении, в котором находитесь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 Реже бывайте в людных местах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 Используйте маску, когда находитесь в транспорте или в людных местах 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 Избегайте объятий, поцелуев и рукопожатий при встречах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·       Не трогайте лицо, глаза, нос немытыми руками</w:t>
      </w:r>
    </w:p>
    <w:p w:rsidR="002028C2" w:rsidRPr="002028C2" w:rsidRDefault="002028C2" w:rsidP="002028C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При первых признаках вирусной инфекции – обратитесь к врачу!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</w:p>
    <w:p w:rsidR="002028C2" w:rsidRPr="002028C2" w:rsidRDefault="002028C2" w:rsidP="002028C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9287"/>
      </w:tblGrid>
      <w:tr w:rsidR="002028C2" w:rsidRPr="002028C2" w:rsidTr="002028C2">
        <w:tc>
          <w:tcPr>
            <w:tcW w:w="0" w:type="auto"/>
            <w:gridSpan w:val="2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Tahoma" w:eastAsia="Times New Roman" w:hAnsi="Tahoma" w:cs="Tahoma"/>
                <w:b/>
                <w:bCs/>
                <w:color w:val="62055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1819" w:rsidRPr="005D1819" w:rsidRDefault="005D1819" w:rsidP="002028C2">
            <w:pPr>
              <w:spacing w:after="0" w:line="240" w:lineRule="auto"/>
              <w:rPr>
                <w:rFonts w:ascii="Georgia" w:eastAsia="Times New Roman" w:hAnsi="Georgia" w:cs="Tahoma"/>
                <w:color w:val="0000FF"/>
                <w:sz w:val="28"/>
                <w:szCs w:val="28"/>
                <w:u w:val="thick"/>
                <w:lang w:eastAsia="ru-RU"/>
              </w:rPr>
            </w:pPr>
            <w:r w:rsidRPr="005D1819">
              <w:rPr>
                <w:rFonts w:ascii="Georgia" w:eastAsia="Times New Roman" w:hAnsi="Georgia" w:cs="Tahoma"/>
                <w:color w:val="0000FF"/>
                <w:sz w:val="28"/>
                <w:szCs w:val="28"/>
                <w:u w:val="thick"/>
                <w:lang w:eastAsia="ru-RU"/>
              </w:rPr>
              <w:t>ПАМЯТКА: МЕДИЦИНСКАЯ МАСКА</w:t>
            </w:r>
          </w:p>
          <w:p w:rsidR="005D1819" w:rsidRDefault="005D1819" w:rsidP="002028C2">
            <w:pPr>
              <w:spacing w:after="0" w:line="240" w:lineRule="auto"/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</w:pPr>
          </w:p>
          <w:p w:rsidR="005D1819" w:rsidRDefault="00773575" w:rsidP="002028C2">
            <w:pPr>
              <w:spacing w:after="0" w:line="240" w:lineRule="auto"/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 xml:space="preserve">ОДНОРАЗОВАЯ МЕДИЦИНСКАЯ МАСКА, ПРИ РПАВИЛЬНОМ ИСПОЛЬЗОВАНИИ – НАДЁЖНЫЙ И ЭФФЕКТИВНЫЙ </w:t>
            </w:r>
            <w:r w:rsidR="005D1819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МЕТОД СНИЖЕНИЯ И ПРЕДОТВРАЩЕНИЯ  РАСПРОСТРАНЕНИЯ ГРИППА, КОРОНАВИРУСА И ДРУГИХ ВОЗБУДИТЕЛЕЙ ОРВИ</w:t>
            </w:r>
          </w:p>
          <w:p w:rsidR="005D1819" w:rsidRDefault="005D1819" w:rsidP="002028C2">
            <w:pPr>
              <w:spacing w:after="0" w:line="240" w:lineRule="auto"/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</w:pPr>
          </w:p>
          <w:p w:rsidR="00773575" w:rsidRDefault="00773575" w:rsidP="002028C2">
            <w:pPr>
              <w:spacing w:after="0" w:line="240" w:lineRule="auto"/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p w:rsidR="00773575" w:rsidRDefault="00773575" w:rsidP="002028C2">
            <w:pPr>
              <w:spacing w:after="0" w:line="240" w:lineRule="auto"/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</w:pPr>
          </w:p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МАСКА ДОЛЖНА ПЛОТНО ПРИЛЕГАТЬ К ЛИЦУ И ЗАКРЫВАТЬ РОТ, НОС И ПОДБОРОДОК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ЕСЛИ НА МАСКЕ ЕСТЬ СПЕЦИАЛЬНЫЕ СКЛАДКИ, – РАСПРАВЬТЕ ИХ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МЕНЯЙТЕ МАСКУ НА НОВУЮ КАЖДЫЕ 2-3 ЧАСА ИЛИ ЧАЩЕ</w:t>
            </w:r>
            <w:proofErr w:type="gramEnd"/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ВЫБРАСЫВАЙТЕ МАСКУ В УРНУ СРАЗУ ПОСЛЕ ИСПОЛЬЗОВАНИЯ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ПОСЛЕ ПРИКОСНОВЕНИЯ К ИСПОЛЬЗОВАННОЙ МАСКЕ, – ТЩАТЕЛЬНО ВЫМОЙТЕ РУКИ С МЫЛОМ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НОСИТЬ МАСКУ НА БЕЗЛЮДНЫХ ОТКРЫТЫХ ПРОСТРАНСТВАХ – НЕЦЕЛЕСООБРАЗНО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ПОВТОРНО ИСПОЛЬЗОВАТЬ МАСКУ НЕЛЬЗЯ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РАСПРОСТРАНЕНИЯИНФЕКЦИИ</w:t>
            </w:r>
          </w:p>
        </w:tc>
      </w:tr>
      <w:tr w:rsidR="002028C2" w:rsidRPr="002028C2" w:rsidTr="002028C2"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28C2" w:rsidRPr="002028C2" w:rsidRDefault="002028C2" w:rsidP="002028C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28C2">
              <w:rPr>
                <w:rFonts w:ascii="Georgia" w:eastAsia="Times New Roman" w:hAnsi="Georgia" w:cs="Tahoma"/>
                <w:color w:val="0000FF"/>
                <w:sz w:val="28"/>
                <w:szCs w:val="28"/>
                <w:lang w:eastAsia="ru-RU"/>
              </w:rPr>
              <w:t> </w:t>
            </w:r>
          </w:p>
        </w:tc>
      </w:tr>
    </w:tbl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</w:p>
    <w:p w:rsidR="00773575" w:rsidRPr="00773575" w:rsidRDefault="002028C2" w:rsidP="002028C2">
      <w:pPr>
        <w:spacing w:after="0" w:line="240" w:lineRule="auto"/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</w:pP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="00773575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  <w:r w:rsidR="005D1819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>Памятка:</w:t>
      </w:r>
      <w:r w:rsidR="00773575" w:rsidRPr="00773575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 xml:space="preserve"> Профилактика гриппа и </w:t>
      </w:r>
      <w:proofErr w:type="spellStart"/>
      <w:r w:rsidR="00773575" w:rsidRPr="00773575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>коронавирусной</w:t>
      </w:r>
      <w:proofErr w:type="spellEnd"/>
      <w:r w:rsidR="00773575" w:rsidRPr="00773575">
        <w:rPr>
          <w:rFonts w:ascii="Georgia" w:eastAsia="Times New Roman" w:hAnsi="Georgia" w:cs="Tahoma"/>
          <w:color w:val="0000FF"/>
          <w:sz w:val="32"/>
          <w:szCs w:val="32"/>
          <w:u w:val="thick"/>
          <w:lang w:eastAsia="ru-RU"/>
        </w:rPr>
        <w:t xml:space="preserve"> инфекции</w:t>
      </w:r>
    </w:p>
    <w:p w:rsidR="00773575" w:rsidRDefault="00773575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lang w:eastAsia="ru-RU"/>
        </w:rPr>
      </w:pP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Вирусы гриппа и </w:t>
      </w:r>
      <w:proofErr w:type="spell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коронавирусной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 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сердечно-сосудистыми</w:t>
      </w:r>
      <w:proofErr w:type="gram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заболеваниями), и с ослабленным иммунитетом.</w:t>
      </w:r>
    </w:p>
    <w:p w:rsidR="002028C2" w:rsidRPr="00773575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</w:pP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ЧАСТО МОЙТЕ РУКИ С МЫЛОМ</w:t>
      </w:r>
      <w:r w:rsidRPr="00773575"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  <w:br/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Чистите и дезинфицируйте поверхности, используя бытовые моющие средства.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          Гигиена рук - это важная мера профилактики распространения гриппа и </w:t>
      </w:r>
      <w:proofErr w:type="spell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коронавирусной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028C2" w:rsidRDefault="002028C2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Чистка и регулярная дезинфекция поверхностей (столов, дверных ручек, стульев, гаджетов и др.) удаляет вирусы. </w:t>
      </w:r>
    </w:p>
    <w:p w:rsidR="00F313F6" w:rsidRPr="00773575" w:rsidRDefault="00F313F6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</w:pP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СОБЛЮДАЙТЕ РАССТОЯНИЕ И ЭТИКЕТ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-к</w:t>
      </w:r>
      <w:proofErr w:type="gram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коронавирус</w:t>
      </w:r>
      <w:proofErr w:type="spell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распространяются этими путями.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lastRenderedPageBreak/>
        <w:t>          Надевайте маску или используйте другие подручные средства защиты, чтобы уменьшить риск заболевания.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         </w:t>
      </w: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Избегая</w:t>
      </w:r>
      <w:proofErr w:type="gram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</w:t>
      </w:r>
    </w:p>
    <w:p w:rsidR="002028C2" w:rsidRPr="00773575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ВЕДИТЕ</w:t>
      </w:r>
      <w:r w:rsidR="00F313F6"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 xml:space="preserve"> </w:t>
      </w: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 xml:space="preserve"> ЗДОРОВЫЙ ОБРАЗ ЖИЗНИ</w:t>
      </w:r>
      <w:r w:rsidRPr="00773575"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  <w:br/>
      </w:r>
    </w:p>
    <w:p w:rsidR="002028C2" w:rsidRDefault="002028C2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F313F6" w:rsidRPr="002028C2" w:rsidRDefault="00F313F6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2028C2" w:rsidRPr="00773575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</w:pP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ЗАЩИЩАЙТЕ ОРГАНЫ ДЫХАНИЯ СПОМОЩЬЮ МЕДИЦИНСКОЙ МАСКИ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Среди прочих сре</w:t>
      </w: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дств пр</w:t>
      </w:r>
      <w:proofErr w:type="gram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Медицинские маски для защиты органов дыхания используют: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   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 при уходе за больными острыми респираторными вирусными инфекциями;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 при общении с лицами с признаками острой респираторной вирусной инфекции;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</w:p>
    <w:p w:rsidR="002028C2" w:rsidRPr="00773575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</w:pP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КАК ПРАВИЛЬНО НОСИТЬ МАСКУ?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Чтобы обезопасить себя от заражения, крайне важно правильно ее носить: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lastRenderedPageBreak/>
        <w:t>- влажную или отсыревшую маску следует сменить на новую, сухую;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 не используйте вторично одноразовую маску;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- использованную одноразовую маску следует немедленно выбросить в отходы.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          </w:t>
      </w:r>
      <w:proofErr w:type="gramStart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После снятия маски необходимо незамедлительно и тщательно вымыть руки.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Во время пребывания на улице полезно дышать свежим воздухом и маску надевать не стоит.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773575"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  <w:br/>
      </w: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ЧТО ДЕЛАТЬ В СЛУЧАЕ ЗАБОЛЕВАНИЯ ГРИППОМ, КОРОНАВИРУСНОЙ ИНФЕКЦИЕЙ?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Оставайтесь дома и срочно обращайтесь к врачу.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</w:t>
      </w:r>
    </w:p>
    <w:p w:rsidR="00773575" w:rsidRDefault="002028C2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</w:pP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КАКОВЫ СИМП</w:t>
      </w:r>
      <w:r w:rsidR="00773575"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 xml:space="preserve">ТОМЫ ГРИППА </w:t>
      </w:r>
      <w:r w:rsidRP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КОРОНАВИРУСНОЙ ИНФЕКЦИИ</w:t>
      </w:r>
    </w:p>
    <w:p w:rsidR="00773575" w:rsidRPr="00773575" w:rsidRDefault="00773575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</w:pPr>
    </w:p>
    <w:p w:rsidR="002028C2" w:rsidRPr="002028C2" w:rsidRDefault="00773575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</w:t>
      </w:r>
      <w:r w:rsidR="002028C2"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ысокая температура тела, озноб,</w:t>
      </w:r>
      <w:r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="002028C2"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головная боль, слабость, заложенность носа, кашель,</w:t>
      </w:r>
      <w:r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 </w:t>
      </w:r>
      <w:r w:rsidR="002028C2"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затрудненное дыхание, боли в мышцах, конъюнктивит.</w:t>
      </w:r>
      <w:proofErr w:type="gramEnd"/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В некоторых случаях могут быть симптомы желудочно-кишечных расстройств: тошнота, рвота, диарея.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</w:p>
    <w:p w:rsidR="002028C2" w:rsidRDefault="002028C2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 xml:space="preserve">          </w:t>
      </w:r>
      <w:r w:rsidRPr="00F313F6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КАКОВЫ</w:t>
      </w:r>
      <w:r w:rsid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 xml:space="preserve"> </w:t>
      </w:r>
      <w:r w:rsidRPr="00F313F6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 xml:space="preserve"> ОСЛОЖНЕНИЯ</w:t>
      </w:r>
    </w:p>
    <w:p w:rsidR="00773575" w:rsidRPr="00F313F6" w:rsidRDefault="00773575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</w:pP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Быстро начатое лечение способствует облегчению степени тяжести болезни.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</w:t>
      </w:r>
    </w:p>
    <w:p w:rsidR="002028C2" w:rsidRDefault="002028C2" w:rsidP="002028C2">
      <w:pPr>
        <w:spacing w:after="0" w:line="240" w:lineRule="auto"/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</w:pPr>
      <w:r w:rsidRPr="00F313F6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ЧТО ДЕЛАТЬ ЕСЛИ</w:t>
      </w:r>
      <w:r w:rsidR="00773575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 xml:space="preserve"> В СЕМЬЕ КТО-ТО ЗАБОЛЕЛ ГРИППОМ</w:t>
      </w:r>
      <w:r w:rsidRPr="00F313F6"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  <w:br/>
      </w:r>
      <w:r w:rsidRPr="00F313F6">
        <w:rPr>
          <w:rFonts w:ascii="Georgia" w:eastAsia="Times New Roman" w:hAnsi="Georgia" w:cs="Tahoma"/>
          <w:color w:val="0000FF"/>
          <w:sz w:val="28"/>
          <w:szCs w:val="28"/>
          <w:u w:val="thick"/>
          <w:lang w:eastAsia="ru-RU"/>
        </w:rPr>
        <w:t> КОРОНАВИРУСНОЙ ИНФЕКЦИЕЙ?</w:t>
      </w:r>
    </w:p>
    <w:p w:rsidR="00773575" w:rsidRPr="00F313F6" w:rsidRDefault="00773575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u w:val="thick"/>
          <w:lang w:eastAsia="ru-RU"/>
        </w:rPr>
      </w:pP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Вызовите врача.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lastRenderedPageBreak/>
        <w:t>Выделите больному отдельную комнату в доме. Если это невозможно, соблюдайте расстояние не менее 1 метра от больного.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Часто проветривайте помещение.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Сохраняйте чистоту, как можно чаще мойте и дезинфицируйте поверхности бытовыми моющими средствами.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Часто мойте руки с мылом.</w:t>
      </w:r>
    </w:p>
    <w:p w:rsidR="002028C2" w:rsidRPr="002028C2" w:rsidRDefault="002028C2" w:rsidP="002028C2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Ухаживая за больным, прикрывайте рот и нос маской или другими защитными средствами (платком, шарфом и др.).</w:t>
      </w:r>
      <w:r w:rsidRPr="002028C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028C2">
        <w:rPr>
          <w:rFonts w:ascii="Georgia" w:eastAsia="Times New Roman" w:hAnsi="Georgia" w:cs="Tahoma"/>
          <w:color w:val="0000FF"/>
          <w:sz w:val="28"/>
          <w:szCs w:val="28"/>
          <w:lang w:eastAsia="ru-RU"/>
        </w:rPr>
        <w:t>          Ухаживать за больным должен только один член семьи.</w:t>
      </w:r>
    </w:p>
    <w:p w:rsidR="00DA2584" w:rsidRDefault="00DA2584"/>
    <w:sectPr w:rsidR="00DA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9D9"/>
    <w:multiLevelType w:val="multilevel"/>
    <w:tmpl w:val="DFC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353D6"/>
    <w:multiLevelType w:val="multilevel"/>
    <w:tmpl w:val="E474F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5D"/>
    <w:rsid w:val="000C635B"/>
    <w:rsid w:val="002028C2"/>
    <w:rsid w:val="005D1819"/>
    <w:rsid w:val="00773575"/>
    <w:rsid w:val="008E175D"/>
    <w:rsid w:val="00DA2584"/>
    <w:rsid w:val="00F3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400">
              <w:marLeft w:val="30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9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59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1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359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396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99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65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963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743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2020-04-24T06:01:00Z</dcterms:created>
  <dcterms:modified xsi:type="dcterms:W3CDTF">2020-04-24T06:57:00Z</dcterms:modified>
</cp:coreProperties>
</file>