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00" w:rsidRDefault="00340F00" w:rsidP="00340F00">
      <w:pPr>
        <w:shd w:val="clear" w:color="auto" w:fill="FFFFFF"/>
        <w:spacing w:line="240" w:lineRule="atLeast"/>
        <w:rPr>
          <w:color w:val="000000"/>
          <w:sz w:val="28"/>
          <w:szCs w:val="28"/>
        </w:rPr>
      </w:pPr>
      <w:r>
        <w:rPr>
          <w:color w:val="000000"/>
          <w:sz w:val="28"/>
          <w:szCs w:val="28"/>
        </w:rPr>
        <w:t>                                                                                                   </w:t>
      </w:r>
    </w:p>
    <w:p w:rsidR="00340F00" w:rsidRDefault="00340F00" w:rsidP="00340F00">
      <w:pPr>
        <w:spacing w:after="100" w:afterAutospacing="1"/>
        <w:rPr>
          <w:rFonts w:ascii="Calibri" w:eastAsia="Calibri" w:hAnsi="Calibri"/>
          <w:b/>
          <w:bCs/>
        </w:rPr>
      </w:pPr>
      <w:r>
        <w:rPr>
          <w:noProof/>
          <w:sz w:val="24"/>
          <w:szCs w:val="24"/>
          <w:lang w:eastAsia="ru-RU"/>
        </w:rPr>
        <mc:AlternateContent>
          <mc:Choice Requires="wps">
            <w:drawing>
              <wp:anchor distT="0" distB="0" distL="114300" distR="114300" simplePos="0" relativeHeight="251659264" behindDoc="0" locked="0" layoutInCell="1" allowOverlap="1" wp14:anchorId="586E3E8B" wp14:editId="18623922">
                <wp:simplePos x="0" y="0"/>
                <wp:positionH relativeFrom="column">
                  <wp:posOffset>-568325</wp:posOffset>
                </wp:positionH>
                <wp:positionV relativeFrom="paragraph">
                  <wp:posOffset>38100</wp:posOffset>
                </wp:positionV>
                <wp:extent cx="7153275" cy="1447800"/>
                <wp:effectExtent l="57150" t="38100" r="104775" b="95250"/>
                <wp:wrapNone/>
                <wp:docPr id="2" name="Круглая лента лицом вверх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1447800"/>
                        </a:xfrm>
                        <a:prstGeom prst="ellipseRibbon2">
                          <a:avLst>
                            <a:gd name="adj1" fmla="val 38816"/>
                            <a:gd name="adj2" fmla="val 73168"/>
                            <a:gd name="adj3" fmla="val 125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Муниципальное бюджетное дошкольное общеобразовательное учреждение</w:t>
                            </w:r>
                          </w:p>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«Детский сад общеразвивающего вида №11 «Солнышко»</w:t>
                            </w:r>
                          </w:p>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с. Белое Красногвардейского района Республики Адыгея</w:t>
                            </w:r>
                          </w:p>
                          <w:p w:rsidR="00340F00" w:rsidRDefault="00340F00" w:rsidP="00340F00">
                            <w:pPr>
                              <w:jc w:val="center"/>
                              <w:rPr>
                                <w:sz w:val="24"/>
                                <w:lang w:eastAsia="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2" o:spid="_x0000_s1026" type="#_x0000_t108" style="position:absolute;margin-left:-44.75pt;margin-top:3pt;width:563.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" adj="2898,13216" fillcolor="#a3c4ff" strokecolor="#4a7ebb">
                <v:fill color2="#e5eeff" rotate="t" angle="180" colors="0 #a3c4ff;22938f #bfd5ff;1 #e5eeff" focus="100%" type="gradient"/>
                <v:shadow on="t" color="black" opacity="24903f" origin=",.5" offset="0,.55556mm"/>
                <v:path arrowok="t"/>
                <v:textbox>
                  <w:txbxContent>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Муниципальное бюджетное дошкольное общеобразовательное учреждение</w:t>
                      </w:r>
                    </w:p>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«Детский сад общеразвивающего вида №11 «Солнышко»</w:t>
                      </w:r>
                    </w:p>
                    <w:p w:rsidR="00340F00" w:rsidRDefault="00340F00" w:rsidP="00340F00">
                      <w:pPr>
                        <w:pStyle w:val="1"/>
                        <w:jc w:val="center"/>
                        <w:rPr>
                          <w:rFonts w:ascii="Monotype Corsiva" w:hAnsi="Monotype Corsiva"/>
                          <w:noProof/>
                          <w:sz w:val="28"/>
                          <w:lang w:eastAsia="ru-RU"/>
                        </w:rPr>
                      </w:pPr>
                      <w:r>
                        <w:rPr>
                          <w:rFonts w:ascii="Monotype Corsiva" w:hAnsi="Monotype Corsiva"/>
                          <w:noProof/>
                          <w:sz w:val="28"/>
                          <w:lang w:eastAsia="ru-RU"/>
                        </w:rPr>
                        <w:t>с. Белое Красногвардейского района Республики Адыгея</w:t>
                      </w:r>
                    </w:p>
                    <w:p w:rsidR="00340F00" w:rsidRDefault="00340F00" w:rsidP="00340F00">
                      <w:pPr>
                        <w:jc w:val="center"/>
                        <w:rPr>
                          <w:sz w:val="24"/>
                          <w:lang w:eastAsia="ru-RU"/>
                        </w:rPr>
                      </w:pPr>
                    </w:p>
                  </w:txbxContent>
                </v:textbox>
              </v:shape>
            </w:pict>
          </mc:Fallback>
        </mc:AlternateContent>
      </w:r>
      <w:r>
        <w:rPr>
          <w:b/>
          <w:bCs/>
          <w:color w:val="000000"/>
          <w:sz w:val="20"/>
          <w:szCs w:val="20"/>
        </w:rPr>
        <w:t>         </w:t>
      </w:r>
    </w:p>
    <w:p w:rsidR="00340F00" w:rsidRDefault="00340F00" w:rsidP="00340F00">
      <w:pPr>
        <w:spacing w:after="100" w:afterAutospacing="1"/>
        <w:rPr>
          <w:rFonts w:ascii="Calibri" w:eastAsia="Calibri" w:hAnsi="Calibri"/>
          <w:b/>
          <w:bCs/>
        </w:rPr>
      </w:pPr>
    </w:p>
    <w:p w:rsidR="00340F00" w:rsidRDefault="00340F00" w:rsidP="00340F00">
      <w:pPr>
        <w:spacing w:after="100" w:afterAutospacing="1"/>
        <w:jc w:val="center"/>
        <w:rPr>
          <w:rFonts w:ascii="Calibri" w:eastAsia="Calibri" w:hAnsi="Calibri"/>
          <w:b/>
          <w:bCs/>
        </w:rPr>
      </w:pPr>
      <w:r>
        <w:rPr>
          <w:rFonts w:ascii="Calibri" w:eastAsia="Calibri" w:hAnsi="Calibri"/>
          <w:noProof/>
        </w:rPr>
        <w:t xml:space="preserve">                  </w:t>
      </w:r>
    </w:p>
    <w:p w:rsidR="00340F00" w:rsidRDefault="00340F00" w:rsidP="00340F00">
      <w:pPr>
        <w:spacing w:after="100" w:afterAutospacing="1"/>
        <w:rPr>
          <w:rFonts w:ascii="Calibri" w:eastAsia="Calibri" w:hAnsi="Calibri"/>
          <w:b/>
          <w:bCs/>
        </w:rPr>
      </w:pPr>
    </w:p>
    <w:p w:rsidR="00340F00" w:rsidRDefault="00340F00" w:rsidP="00340F00">
      <w:pPr>
        <w:spacing w:after="100" w:afterAutospacing="1"/>
        <w:jc w:val="center"/>
        <w:rPr>
          <w:rFonts w:ascii="Calibri" w:eastAsia="Calibri" w:hAnsi="Calibri"/>
          <w:b/>
          <w:bCs/>
        </w:rPr>
      </w:pPr>
      <w:r>
        <w:rPr>
          <w:rFonts w:ascii="Calibri" w:eastAsia="Calibri" w:hAnsi="Calibri"/>
          <w:noProof/>
          <w:lang w:eastAsia="ru-RU"/>
        </w:rPr>
        <w:drawing>
          <wp:inline distT="0" distB="0" distL="0" distR="0" wp14:anchorId="1CE15033" wp14:editId="0ACE8501">
            <wp:extent cx="4251960" cy="3230880"/>
            <wp:effectExtent l="0" t="0" r="0" b="7620"/>
            <wp:docPr id="1" name="Рисунок 1" descr="Описание: https://catherineasquithgallery.com/uploads/posts/2021-03/1614793228_100-p-fon-dlya-detskoi-knigi-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catherineasquithgallery.com/uploads/posts/2021-03/1614793228_100-p-fon-dlya-detskoi-knigi-1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1960" cy="3230880"/>
                    </a:xfrm>
                    <a:prstGeom prst="rect">
                      <a:avLst/>
                    </a:prstGeom>
                    <a:noFill/>
                    <a:ln>
                      <a:noFill/>
                    </a:ln>
                  </pic:spPr>
                </pic:pic>
              </a:graphicData>
            </a:graphic>
          </wp:inline>
        </w:drawing>
      </w:r>
    </w:p>
    <w:p w:rsidR="00340F00" w:rsidRDefault="00340F00" w:rsidP="00340F00">
      <w:pPr>
        <w:spacing w:after="100" w:afterAutospacing="1"/>
        <w:rPr>
          <w:rFonts w:ascii="Calibri" w:eastAsia="Calibri" w:hAnsi="Calibri"/>
          <w:b/>
          <w:bCs/>
        </w:rPr>
      </w:pPr>
    </w:p>
    <w:p w:rsidR="00340F00" w:rsidRDefault="00340F00" w:rsidP="00340F00">
      <w:pPr>
        <w:spacing w:after="100" w:afterAutospacing="1"/>
        <w:jc w:val="center"/>
        <w:rPr>
          <w:rFonts w:ascii="Calibri" w:eastAsia="Calibri" w:hAnsi="Calibri"/>
          <w:b/>
          <w:bCs/>
        </w:rPr>
      </w:pPr>
      <w:r>
        <w:rPr>
          <w:rFonts w:ascii="Calibri" w:eastAsia="Calibri" w:hAnsi="Calibri"/>
          <w:b/>
          <w:bCs/>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pt;height:87.5pt" fillcolor="yellow" stroked="f">
            <v:fill r:id="rId9" o:title="" color2="#f93" angle="-135" focusposition=".5,.5" focussize="" focus="100%" type="gradientRadial">
              <o:fill v:ext="view" type="gradientCenter"/>
            </v:fill>
            <v:stroke r:id="rId9" o:title=""/>
            <v:shadow on="t" color="silver" opacity="52429f"/>
            <v:textpath style="font-family:&quot;Impact&quot;;font-size:20pt;v-text-kern:t" trim="t" fitpath="t" string="Позитивная социализация &#10;средствами творческо-речевой деятельности &#10;старших дошкольников &#10;с нарушениями речи"/>
          </v:shape>
        </w:pict>
      </w:r>
    </w:p>
    <w:p w:rsidR="00340F00" w:rsidRDefault="00340F00" w:rsidP="00340F00">
      <w:pPr>
        <w:spacing w:after="100" w:afterAutospacing="1"/>
        <w:jc w:val="center"/>
        <w:rPr>
          <w:rFonts w:ascii="Calibri" w:eastAsia="Calibri" w:hAnsi="Calibri"/>
          <w:b/>
          <w:bCs/>
          <w:sz w:val="32"/>
        </w:rPr>
      </w:pPr>
    </w:p>
    <w:p w:rsidR="00340F00" w:rsidRDefault="00340F00" w:rsidP="00340F00">
      <w:pPr>
        <w:spacing w:after="100" w:afterAutospacing="1"/>
        <w:jc w:val="center"/>
        <w:rPr>
          <w:rFonts w:ascii="Calibri" w:eastAsia="Calibri" w:hAnsi="Calibri"/>
          <w:b/>
          <w:bCs/>
        </w:rPr>
      </w:pPr>
      <w:r>
        <w:rPr>
          <w:rFonts w:ascii="Calibri" w:eastAsia="Calibri" w:hAnsi="Calibri"/>
          <w:b/>
          <w:bCs/>
          <w:sz w:val="32"/>
        </w:rPr>
        <w:pict>
          <v:shape id="_x0000_i1026" type="#_x0000_t136" style="width:429.5pt;height:76pt" fillcolor="#369" stroked="f">
            <v:fill r:id="rId9" o:title=""/>
            <v:stroke r:id="rId9" o:title=""/>
            <v:shadow on="t" color="#b2b2b2" opacity="52429f" offset="3pt"/>
            <v:textpath style="font-family:&quot;Times New Roman&quot;;font-size:16pt;v-text-kern:t" trim="t" fitpath="t" string="&#10;Учитель - логопед&#10; Цалкосова Виктория Сергеевна &#10;"/>
          </v:shape>
        </w:pict>
      </w:r>
    </w:p>
    <w:p w:rsidR="00340F00" w:rsidRDefault="00340F00" w:rsidP="00340F00">
      <w:pPr>
        <w:spacing w:after="100" w:afterAutospacing="1"/>
        <w:rPr>
          <w:rFonts w:ascii="Calibri" w:eastAsia="Calibri" w:hAnsi="Calibri"/>
          <w:b/>
          <w:bCs/>
        </w:rPr>
      </w:pPr>
    </w:p>
    <w:p w:rsidR="00340F00" w:rsidRDefault="00340F00" w:rsidP="00340F00">
      <w:pPr>
        <w:spacing w:after="100" w:afterAutospacing="1"/>
        <w:jc w:val="center"/>
        <w:rPr>
          <w:rFonts w:ascii="Calibri" w:eastAsia="Calibri" w:hAnsi="Calibri"/>
          <w:b/>
          <w:bCs/>
        </w:rPr>
      </w:pPr>
    </w:p>
    <w:p w:rsidR="00340F00" w:rsidRDefault="00340F00" w:rsidP="00340F00">
      <w:pPr>
        <w:spacing w:after="100" w:afterAutospacing="1"/>
        <w:jc w:val="center"/>
        <w:rPr>
          <w:rFonts w:ascii="Calibri" w:eastAsia="Calibri" w:hAnsi="Calibri"/>
          <w:b/>
          <w:bCs/>
          <w:sz w:val="28"/>
        </w:rPr>
      </w:pPr>
      <w:r>
        <w:rPr>
          <w:rFonts w:ascii="Calibri" w:eastAsia="Calibri" w:hAnsi="Calibri"/>
          <w:b/>
          <w:bCs/>
          <w:sz w:val="28"/>
        </w:rPr>
        <w:t>04</w:t>
      </w:r>
      <w:r>
        <w:rPr>
          <w:rFonts w:ascii="Calibri" w:eastAsia="Calibri" w:hAnsi="Calibri"/>
          <w:b/>
          <w:bCs/>
          <w:sz w:val="28"/>
        </w:rPr>
        <w:t>.</w:t>
      </w:r>
      <w:r w:rsidRPr="0014293F">
        <w:rPr>
          <w:rFonts w:ascii="Calibri" w:eastAsia="Calibri" w:hAnsi="Calibri"/>
          <w:b/>
          <w:bCs/>
          <w:sz w:val="28"/>
        </w:rPr>
        <w:t>1</w:t>
      </w:r>
      <w:r>
        <w:rPr>
          <w:rFonts w:ascii="Calibri" w:eastAsia="Calibri" w:hAnsi="Calibri"/>
          <w:b/>
          <w:bCs/>
          <w:sz w:val="28"/>
        </w:rPr>
        <w:t>2</w:t>
      </w:r>
      <w:bookmarkStart w:id="0" w:name="_GoBack"/>
      <w:bookmarkEnd w:id="0"/>
      <w:r>
        <w:rPr>
          <w:rFonts w:ascii="Calibri" w:eastAsia="Calibri" w:hAnsi="Calibri"/>
          <w:b/>
          <w:bCs/>
          <w:sz w:val="28"/>
        </w:rPr>
        <w:t>.2024</w:t>
      </w:r>
    </w:p>
    <w:p w:rsidR="00340F00" w:rsidRDefault="00340F00" w:rsidP="00E15BC4">
      <w:pPr>
        <w:pStyle w:val="a3"/>
        <w:spacing w:before="70"/>
        <w:ind w:right="208"/>
        <w:jc w:val="center"/>
        <w:rPr>
          <w:b/>
        </w:rPr>
      </w:pPr>
    </w:p>
    <w:p w:rsidR="00E15BC4" w:rsidRDefault="00E15BC4" w:rsidP="00E15BC4">
      <w:pPr>
        <w:pStyle w:val="a3"/>
        <w:spacing w:before="70"/>
        <w:ind w:right="208"/>
        <w:jc w:val="center"/>
        <w:rPr>
          <w:b/>
        </w:rPr>
      </w:pPr>
    </w:p>
    <w:p w:rsidR="00E94188" w:rsidRDefault="00167641" w:rsidP="000961C3">
      <w:pPr>
        <w:pStyle w:val="a3"/>
        <w:spacing w:before="70"/>
        <w:ind w:right="208"/>
        <w:jc w:val="left"/>
      </w:pPr>
      <w:r>
        <w:t xml:space="preserve">   Добрый день уважаемые коллеги, я бы хотела представить вам доклад на тему: «</w:t>
      </w:r>
      <w:r w:rsidRPr="00167641">
        <w:t>Позитивная социализация средствами творческо-речевой деятельности старших дошкольников с нарушениями речи</w:t>
      </w:r>
      <w:r>
        <w:t>».</w:t>
      </w:r>
      <w:r w:rsidR="000961C3">
        <w:t xml:space="preserve"> </w:t>
      </w:r>
    </w:p>
    <w:p w:rsidR="00E94188" w:rsidRDefault="00167641" w:rsidP="000961C3">
      <w:pPr>
        <w:pStyle w:val="a3"/>
        <w:spacing w:before="70"/>
        <w:ind w:right="208"/>
        <w:jc w:val="left"/>
      </w:pPr>
      <w:r>
        <w:t xml:space="preserve">Хочу начать выступление с цитаты </w:t>
      </w:r>
      <w:r w:rsidRPr="00167641">
        <w:rPr>
          <w:b/>
          <w:bCs/>
        </w:rPr>
        <w:t>Константин</w:t>
      </w:r>
      <w:r>
        <w:rPr>
          <w:b/>
          <w:bCs/>
        </w:rPr>
        <w:t>а</w:t>
      </w:r>
      <w:r w:rsidRPr="00167641">
        <w:rPr>
          <w:b/>
          <w:bCs/>
        </w:rPr>
        <w:t xml:space="preserve"> Дмитриевич</w:t>
      </w:r>
      <w:r>
        <w:rPr>
          <w:b/>
          <w:bCs/>
        </w:rPr>
        <w:t>а Ушинского</w:t>
      </w:r>
      <w:r>
        <w:t> — российского</w:t>
      </w:r>
      <w:r w:rsidRPr="00167641">
        <w:t xml:space="preserve"> педагог</w:t>
      </w:r>
      <w:r>
        <w:t>а, одного</w:t>
      </w:r>
      <w:r w:rsidRPr="00167641">
        <w:t xml:space="preserve"> из основоположников научной</w:t>
      </w:r>
      <w:r>
        <w:t xml:space="preserve"> педагогики</w:t>
      </w:r>
      <w:r w:rsidRPr="00167641">
        <w:t>.</w:t>
      </w:r>
    </w:p>
    <w:p w:rsidR="00E94188" w:rsidRDefault="00E15BC4" w:rsidP="00E15BC4">
      <w:pPr>
        <w:pStyle w:val="a3"/>
        <w:spacing w:before="70"/>
        <w:ind w:left="0" w:right="208"/>
      </w:pPr>
      <w:r>
        <w:t xml:space="preserve">  В условиях нашего детского сада содержанием целенаправленного образования является организация художественно-творческой деятельности на основе произведений детской литературы.</w:t>
      </w:r>
    </w:p>
    <w:p w:rsidR="00E94188" w:rsidRDefault="00E15BC4" w:rsidP="00E15BC4">
      <w:pPr>
        <w:pStyle w:val="a3"/>
        <w:spacing w:before="70"/>
        <w:ind w:left="0" w:right="208"/>
      </w:pPr>
      <w:r>
        <w:t xml:space="preserve"> Особенно актуальна эта деятельность для дошкольников с нарушениями речи, так как сложные, распространенные и длительно протекающие речевые нарушения у детей ограничивают коммуникативные возможности ребенка, искажают формирование личности, затрудняют установление широких социальных связей, социальную адаптацию.</w:t>
      </w:r>
    </w:p>
    <w:p w:rsidR="00E94188" w:rsidRPr="000961C3" w:rsidRDefault="00E15BC4" w:rsidP="00347CE0">
      <w:pPr>
        <w:pStyle w:val="a3"/>
        <w:spacing w:before="70"/>
        <w:ind w:left="0" w:right="208"/>
      </w:pPr>
      <w:r>
        <w:t xml:space="preserve">Совместная деятельность способствует формированию потребности в сотрудничестве, развитию </w:t>
      </w:r>
      <w:proofErr w:type="spellStart"/>
      <w:r>
        <w:t>эмпатии</w:t>
      </w:r>
      <w:proofErr w:type="spellEnd"/>
      <w:r>
        <w:t xml:space="preserve">, доброжелательного отношения друг к другу, установлению дружеских отношений в детском коллективе. </w:t>
      </w:r>
    </w:p>
    <w:p w:rsidR="00347CE0" w:rsidRDefault="0087212C" w:rsidP="00347CE0">
      <w:pPr>
        <w:pStyle w:val="a3"/>
        <w:spacing w:before="70"/>
        <w:ind w:left="0" w:right="208"/>
      </w:pPr>
      <w:r>
        <w:t xml:space="preserve">Можно определить следующие виды художественно-творческой </w:t>
      </w:r>
      <w:r>
        <w:rPr>
          <w:spacing w:val="-2"/>
        </w:rPr>
        <w:t>деятельности:</w:t>
      </w:r>
    </w:p>
    <w:p w:rsidR="009A1721" w:rsidRPr="00347CE0" w:rsidRDefault="0087212C" w:rsidP="00347CE0">
      <w:pPr>
        <w:pStyle w:val="a3"/>
        <w:numPr>
          <w:ilvl w:val="0"/>
          <w:numId w:val="10"/>
        </w:numPr>
        <w:spacing w:before="70"/>
        <w:ind w:right="208"/>
      </w:pPr>
      <w:proofErr w:type="gramStart"/>
      <w:r w:rsidRPr="00347CE0">
        <w:t>литературно-речевая</w:t>
      </w:r>
      <w:proofErr w:type="gramEnd"/>
      <w:r w:rsidRPr="00347CE0">
        <w:t xml:space="preserve"> (восприятие и создание литературных </w:t>
      </w:r>
      <w:r w:rsidRPr="00347CE0">
        <w:rPr>
          <w:spacing w:val="-2"/>
        </w:rPr>
        <w:t>произведений),</w:t>
      </w:r>
    </w:p>
    <w:p w:rsidR="009A1721" w:rsidRPr="00347CE0" w:rsidRDefault="0087212C" w:rsidP="00347CE0">
      <w:pPr>
        <w:pStyle w:val="a5"/>
        <w:numPr>
          <w:ilvl w:val="0"/>
          <w:numId w:val="10"/>
        </w:numPr>
        <w:tabs>
          <w:tab w:val="left" w:pos="1198"/>
        </w:tabs>
        <w:ind w:right="209"/>
        <w:rPr>
          <w:sz w:val="28"/>
        </w:rPr>
      </w:pPr>
      <w:r w:rsidRPr="00347CE0">
        <w:rPr>
          <w:sz w:val="28"/>
        </w:rPr>
        <w:t xml:space="preserve">изобразительная (восприятие и собственная художественная </w:t>
      </w:r>
      <w:r w:rsidRPr="00347CE0">
        <w:rPr>
          <w:spacing w:val="-2"/>
          <w:sz w:val="28"/>
        </w:rPr>
        <w:t>деятельность),</w:t>
      </w:r>
    </w:p>
    <w:p w:rsidR="009A1721" w:rsidRPr="00347CE0" w:rsidRDefault="0087212C" w:rsidP="00347CE0">
      <w:pPr>
        <w:pStyle w:val="a5"/>
        <w:numPr>
          <w:ilvl w:val="0"/>
          <w:numId w:val="10"/>
        </w:numPr>
        <w:tabs>
          <w:tab w:val="left" w:pos="1198"/>
        </w:tabs>
        <w:spacing w:before="1"/>
        <w:ind w:right="208"/>
        <w:rPr>
          <w:sz w:val="28"/>
        </w:rPr>
      </w:pPr>
      <w:proofErr w:type="gramStart"/>
      <w:r w:rsidRPr="00347CE0">
        <w:rPr>
          <w:sz w:val="28"/>
        </w:rPr>
        <w:t>театрализованная (восприятие и создание спектаклей на основе известных литературных произведений или авторских детских (индивидуальных, коллективных),</w:t>
      </w:r>
      <w:proofErr w:type="gramEnd"/>
    </w:p>
    <w:p w:rsidR="009A1721" w:rsidRPr="00347CE0" w:rsidRDefault="0087212C" w:rsidP="00347CE0">
      <w:pPr>
        <w:pStyle w:val="a5"/>
        <w:numPr>
          <w:ilvl w:val="0"/>
          <w:numId w:val="10"/>
        </w:numPr>
        <w:tabs>
          <w:tab w:val="left" w:pos="1199"/>
        </w:tabs>
        <w:spacing w:line="341" w:lineRule="exact"/>
        <w:rPr>
          <w:sz w:val="28"/>
        </w:rPr>
      </w:pPr>
      <w:r w:rsidRPr="00347CE0">
        <w:rPr>
          <w:spacing w:val="-2"/>
          <w:sz w:val="28"/>
        </w:rPr>
        <w:t>музыкальная.</w:t>
      </w:r>
    </w:p>
    <w:p w:rsidR="009A1721" w:rsidRDefault="0087212C" w:rsidP="000961C3">
      <w:pPr>
        <w:ind w:right="206"/>
        <w:jc w:val="both"/>
        <w:rPr>
          <w:sz w:val="28"/>
        </w:rPr>
      </w:pPr>
      <w:r>
        <w:rPr>
          <w:sz w:val="28"/>
        </w:rPr>
        <w:t xml:space="preserve">Именно в творческой деятельности реализованы </w:t>
      </w:r>
      <w:r>
        <w:rPr>
          <w:b/>
          <w:sz w:val="28"/>
        </w:rPr>
        <w:t>условия, способствующие успешной социализации ребенка</w:t>
      </w:r>
      <w:r>
        <w:rPr>
          <w:sz w:val="28"/>
        </w:rPr>
        <w:t>, а именно:</w:t>
      </w:r>
    </w:p>
    <w:p w:rsidR="009A1721" w:rsidRDefault="0087212C">
      <w:pPr>
        <w:pStyle w:val="a5"/>
        <w:numPr>
          <w:ilvl w:val="0"/>
          <w:numId w:val="6"/>
        </w:numPr>
        <w:tabs>
          <w:tab w:val="left" w:pos="1198"/>
        </w:tabs>
        <w:spacing w:before="15" w:line="223" w:lineRule="auto"/>
        <w:ind w:left="299" w:right="209" w:firstLine="538"/>
        <w:rPr>
          <w:sz w:val="28"/>
        </w:rPr>
      </w:pPr>
      <w:r>
        <w:rPr>
          <w:sz w:val="28"/>
        </w:rPr>
        <w:t>обеспечение личной заинтересованности ребенка в деятельности, формирование стремления к ней;</w:t>
      </w:r>
    </w:p>
    <w:p w:rsidR="00EA69CF" w:rsidRPr="00EA69CF" w:rsidRDefault="0087212C" w:rsidP="00EA69CF">
      <w:pPr>
        <w:pStyle w:val="a5"/>
        <w:numPr>
          <w:ilvl w:val="0"/>
          <w:numId w:val="6"/>
        </w:numPr>
        <w:tabs>
          <w:tab w:val="left" w:pos="1198"/>
        </w:tabs>
        <w:spacing w:before="22" w:line="223" w:lineRule="auto"/>
        <w:ind w:left="299" w:right="208" w:firstLine="538"/>
        <w:rPr>
          <w:sz w:val="28"/>
        </w:rPr>
      </w:pPr>
      <w:r>
        <w:rPr>
          <w:sz w:val="28"/>
        </w:rPr>
        <w:t xml:space="preserve">осознание ребенком социальной значимости результатов своей </w:t>
      </w:r>
      <w:r>
        <w:rPr>
          <w:spacing w:val="-2"/>
          <w:sz w:val="28"/>
        </w:rPr>
        <w:t>деятельности;</w:t>
      </w:r>
    </w:p>
    <w:p w:rsidR="009A1721" w:rsidRPr="00EA69CF" w:rsidRDefault="0087212C" w:rsidP="00EA69CF">
      <w:pPr>
        <w:pStyle w:val="a5"/>
        <w:numPr>
          <w:ilvl w:val="0"/>
          <w:numId w:val="6"/>
        </w:numPr>
        <w:tabs>
          <w:tab w:val="left" w:pos="1198"/>
        </w:tabs>
        <w:spacing w:before="22" w:line="223" w:lineRule="auto"/>
        <w:ind w:left="299" w:right="208" w:firstLine="538"/>
        <w:rPr>
          <w:sz w:val="28"/>
        </w:rPr>
      </w:pPr>
      <w:r w:rsidRPr="00EA69CF">
        <w:rPr>
          <w:sz w:val="28"/>
        </w:rPr>
        <w:t>обращение к прошлому опыту, когда ребенку необходимо воспроизвести ту или иную жизненную ситуацию с опорой на впечатления повседневной жизни;</w:t>
      </w:r>
    </w:p>
    <w:p w:rsidR="009A1721" w:rsidRDefault="0087212C">
      <w:pPr>
        <w:pStyle w:val="a5"/>
        <w:numPr>
          <w:ilvl w:val="0"/>
          <w:numId w:val="6"/>
        </w:numPr>
        <w:tabs>
          <w:tab w:val="left" w:pos="1199"/>
        </w:tabs>
        <w:spacing w:before="6" w:line="334" w:lineRule="exact"/>
        <w:ind w:left="1199" w:hanging="361"/>
        <w:rPr>
          <w:sz w:val="28"/>
        </w:rPr>
      </w:pPr>
      <w:r>
        <w:rPr>
          <w:sz w:val="28"/>
        </w:rPr>
        <w:t>активизация</w:t>
      </w:r>
      <w:r>
        <w:rPr>
          <w:spacing w:val="-2"/>
          <w:sz w:val="28"/>
        </w:rPr>
        <w:t xml:space="preserve"> </w:t>
      </w:r>
      <w:r>
        <w:rPr>
          <w:sz w:val="28"/>
        </w:rPr>
        <w:t>детской</w:t>
      </w:r>
      <w:r>
        <w:rPr>
          <w:spacing w:val="-2"/>
          <w:sz w:val="28"/>
        </w:rPr>
        <w:t xml:space="preserve"> </w:t>
      </w:r>
      <w:r>
        <w:rPr>
          <w:sz w:val="28"/>
        </w:rPr>
        <w:t>деятельности</w:t>
      </w:r>
      <w:r>
        <w:rPr>
          <w:spacing w:val="-2"/>
          <w:sz w:val="28"/>
        </w:rPr>
        <w:t xml:space="preserve"> </w:t>
      </w:r>
      <w:r>
        <w:rPr>
          <w:sz w:val="28"/>
        </w:rPr>
        <w:t>на</w:t>
      </w:r>
      <w:r>
        <w:rPr>
          <w:spacing w:val="-2"/>
          <w:sz w:val="28"/>
        </w:rPr>
        <w:t xml:space="preserve"> </w:t>
      </w:r>
      <w:r>
        <w:rPr>
          <w:sz w:val="28"/>
        </w:rPr>
        <w:t>основе</w:t>
      </w:r>
      <w:r>
        <w:rPr>
          <w:spacing w:val="-2"/>
          <w:sz w:val="28"/>
        </w:rPr>
        <w:t xml:space="preserve"> </w:t>
      </w:r>
      <w:r>
        <w:rPr>
          <w:sz w:val="28"/>
        </w:rPr>
        <w:t>ее</w:t>
      </w:r>
      <w:r>
        <w:rPr>
          <w:spacing w:val="-1"/>
          <w:sz w:val="28"/>
        </w:rPr>
        <w:t xml:space="preserve"> </w:t>
      </w:r>
      <w:r>
        <w:rPr>
          <w:spacing w:val="-2"/>
          <w:sz w:val="28"/>
        </w:rPr>
        <w:t>планирования;</w:t>
      </w:r>
    </w:p>
    <w:p w:rsidR="009A1721" w:rsidRDefault="0087212C">
      <w:pPr>
        <w:pStyle w:val="a5"/>
        <w:numPr>
          <w:ilvl w:val="0"/>
          <w:numId w:val="6"/>
        </w:numPr>
        <w:tabs>
          <w:tab w:val="left" w:pos="1199"/>
        </w:tabs>
        <w:spacing w:line="322" w:lineRule="exact"/>
        <w:ind w:left="1199" w:hanging="361"/>
        <w:rPr>
          <w:sz w:val="28"/>
        </w:rPr>
      </w:pPr>
      <w:r>
        <w:rPr>
          <w:sz w:val="28"/>
        </w:rPr>
        <w:t>обсуждение</w:t>
      </w:r>
      <w:r>
        <w:rPr>
          <w:spacing w:val="-5"/>
          <w:sz w:val="28"/>
        </w:rPr>
        <w:t xml:space="preserve"> </w:t>
      </w:r>
      <w:r>
        <w:rPr>
          <w:sz w:val="28"/>
        </w:rPr>
        <w:t>с</w:t>
      </w:r>
      <w:r>
        <w:rPr>
          <w:spacing w:val="-3"/>
          <w:sz w:val="28"/>
        </w:rPr>
        <w:t xml:space="preserve"> </w:t>
      </w:r>
      <w:r>
        <w:rPr>
          <w:sz w:val="28"/>
        </w:rPr>
        <w:t>детьми</w:t>
      </w:r>
      <w:r>
        <w:rPr>
          <w:spacing w:val="-3"/>
          <w:sz w:val="28"/>
        </w:rPr>
        <w:t xml:space="preserve"> </w:t>
      </w:r>
      <w:r>
        <w:rPr>
          <w:sz w:val="28"/>
        </w:rPr>
        <w:t>различных</w:t>
      </w:r>
      <w:r>
        <w:rPr>
          <w:spacing w:val="-2"/>
          <w:sz w:val="28"/>
        </w:rPr>
        <w:t xml:space="preserve"> </w:t>
      </w:r>
      <w:r>
        <w:rPr>
          <w:sz w:val="28"/>
        </w:rPr>
        <w:t>вариантов</w:t>
      </w:r>
      <w:r>
        <w:rPr>
          <w:spacing w:val="-4"/>
          <w:sz w:val="28"/>
        </w:rPr>
        <w:t xml:space="preserve"> </w:t>
      </w:r>
      <w:r>
        <w:rPr>
          <w:sz w:val="28"/>
        </w:rPr>
        <w:t>участия</w:t>
      </w:r>
      <w:r>
        <w:rPr>
          <w:spacing w:val="-3"/>
          <w:sz w:val="28"/>
        </w:rPr>
        <w:t xml:space="preserve"> </w:t>
      </w:r>
      <w:r>
        <w:rPr>
          <w:sz w:val="28"/>
        </w:rPr>
        <w:t>в</w:t>
      </w:r>
      <w:r>
        <w:rPr>
          <w:spacing w:val="-3"/>
          <w:sz w:val="28"/>
        </w:rPr>
        <w:t xml:space="preserve"> </w:t>
      </w:r>
      <w:r>
        <w:rPr>
          <w:spacing w:val="-2"/>
          <w:sz w:val="28"/>
        </w:rPr>
        <w:t>деятельности.</w:t>
      </w:r>
      <w:r w:rsidR="003242E0" w:rsidRPr="003242E0">
        <w:rPr>
          <w:sz w:val="28"/>
          <w:highlight w:val="yellow"/>
        </w:rPr>
        <w:t xml:space="preserve"> </w:t>
      </w:r>
    </w:p>
    <w:p w:rsidR="009A1721" w:rsidRDefault="0087212C">
      <w:pPr>
        <w:pStyle w:val="a5"/>
        <w:numPr>
          <w:ilvl w:val="0"/>
          <w:numId w:val="6"/>
        </w:numPr>
        <w:tabs>
          <w:tab w:val="left" w:pos="1198"/>
        </w:tabs>
        <w:spacing w:before="5" w:line="223" w:lineRule="auto"/>
        <w:ind w:left="299" w:right="208" w:firstLine="538"/>
        <w:rPr>
          <w:sz w:val="28"/>
        </w:rPr>
      </w:pPr>
      <w:r>
        <w:rPr>
          <w:sz w:val="28"/>
        </w:rPr>
        <w:t>учет индивидуальных интересов, склонностей, потребностей, предпочтений детей;</w:t>
      </w:r>
    </w:p>
    <w:p w:rsidR="003242E0" w:rsidRPr="003242E0" w:rsidRDefault="0087212C" w:rsidP="003242E0">
      <w:pPr>
        <w:pStyle w:val="a5"/>
        <w:numPr>
          <w:ilvl w:val="0"/>
          <w:numId w:val="6"/>
        </w:numPr>
        <w:tabs>
          <w:tab w:val="left" w:pos="1198"/>
        </w:tabs>
        <w:spacing w:before="13" w:line="223" w:lineRule="auto"/>
        <w:ind w:left="299" w:right="206" w:firstLine="538"/>
        <w:rPr>
          <w:b/>
          <w:sz w:val="28"/>
        </w:rPr>
      </w:pPr>
      <w:r w:rsidRPr="003242E0">
        <w:rPr>
          <w:sz w:val="28"/>
        </w:rPr>
        <w:t>партнерские</w:t>
      </w:r>
      <w:r w:rsidRPr="003242E0">
        <w:rPr>
          <w:spacing w:val="-5"/>
          <w:sz w:val="28"/>
        </w:rPr>
        <w:t xml:space="preserve"> </w:t>
      </w:r>
      <w:r w:rsidRPr="003242E0">
        <w:rPr>
          <w:sz w:val="28"/>
        </w:rPr>
        <w:t>взаимоотношения</w:t>
      </w:r>
      <w:r w:rsidRPr="003242E0">
        <w:rPr>
          <w:spacing w:val="-5"/>
          <w:sz w:val="28"/>
        </w:rPr>
        <w:t xml:space="preserve"> </w:t>
      </w:r>
      <w:r w:rsidRPr="003242E0">
        <w:rPr>
          <w:sz w:val="28"/>
        </w:rPr>
        <w:t>между</w:t>
      </w:r>
      <w:r w:rsidRPr="003242E0">
        <w:rPr>
          <w:spacing w:val="-4"/>
          <w:sz w:val="28"/>
        </w:rPr>
        <w:t xml:space="preserve"> </w:t>
      </w:r>
      <w:r w:rsidRPr="003242E0">
        <w:rPr>
          <w:sz w:val="28"/>
        </w:rPr>
        <w:t>взрослыми</w:t>
      </w:r>
      <w:r w:rsidRPr="003242E0">
        <w:rPr>
          <w:spacing w:val="-6"/>
          <w:sz w:val="28"/>
        </w:rPr>
        <w:t xml:space="preserve"> </w:t>
      </w:r>
      <w:r w:rsidRPr="003242E0">
        <w:rPr>
          <w:sz w:val="28"/>
        </w:rPr>
        <w:t>и</w:t>
      </w:r>
      <w:r w:rsidRPr="003242E0">
        <w:rPr>
          <w:spacing w:val="-6"/>
          <w:sz w:val="28"/>
        </w:rPr>
        <w:t xml:space="preserve"> </w:t>
      </w:r>
      <w:r w:rsidRPr="003242E0">
        <w:rPr>
          <w:sz w:val="28"/>
        </w:rPr>
        <w:t>детьми,</w:t>
      </w:r>
      <w:r w:rsidRPr="003242E0">
        <w:rPr>
          <w:spacing w:val="-5"/>
          <w:sz w:val="28"/>
        </w:rPr>
        <w:t xml:space="preserve"> </w:t>
      </w:r>
      <w:r w:rsidRPr="003242E0">
        <w:rPr>
          <w:sz w:val="28"/>
        </w:rPr>
        <w:t>детей</w:t>
      </w:r>
      <w:r w:rsidRPr="003242E0">
        <w:rPr>
          <w:spacing w:val="-4"/>
          <w:sz w:val="28"/>
        </w:rPr>
        <w:t xml:space="preserve"> </w:t>
      </w:r>
      <w:r w:rsidRPr="003242E0">
        <w:rPr>
          <w:sz w:val="28"/>
        </w:rPr>
        <w:t xml:space="preserve">между </w:t>
      </w:r>
      <w:r w:rsidRPr="003242E0">
        <w:rPr>
          <w:spacing w:val="-2"/>
          <w:sz w:val="28"/>
        </w:rPr>
        <w:t>собой.</w:t>
      </w:r>
    </w:p>
    <w:p w:rsidR="00E94188" w:rsidRPr="000961C3" w:rsidRDefault="0087212C" w:rsidP="000961C3">
      <w:pPr>
        <w:tabs>
          <w:tab w:val="left" w:pos="1198"/>
        </w:tabs>
        <w:spacing w:before="13" w:line="223" w:lineRule="auto"/>
        <w:ind w:right="206"/>
        <w:rPr>
          <w:b/>
          <w:sz w:val="28"/>
        </w:rPr>
      </w:pPr>
      <w:r w:rsidRPr="000961C3">
        <w:rPr>
          <w:b/>
          <w:sz w:val="28"/>
        </w:rPr>
        <w:t>Таким образом, при условии организации целостной художественн</w:t>
      </w:r>
      <w:proofErr w:type="gramStart"/>
      <w:r w:rsidRPr="000961C3">
        <w:rPr>
          <w:b/>
          <w:sz w:val="28"/>
        </w:rPr>
        <w:t>о-</w:t>
      </w:r>
      <w:proofErr w:type="gramEnd"/>
      <w:r w:rsidRPr="000961C3">
        <w:rPr>
          <w:b/>
          <w:sz w:val="28"/>
        </w:rPr>
        <w:t xml:space="preserve"> творческой деятельности детей с</w:t>
      </w:r>
      <w:r w:rsidRPr="000961C3">
        <w:rPr>
          <w:b/>
          <w:spacing w:val="-1"/>
          <w:sz w:val="28"/>
        </w:rPr>
        <w:t xml:space="preserve"> </w:t>
      </w:r>
      <w:r w:rsidRPr="000961C3">
        <w:rPr>
          <w:b/>
          <w:sz w:val="28"/>
        </w:rPr>
        <w:t>особыми</w:t>
      </w:r>
      <w:r w:rsidRPr="000961C3">
        <w:rPr>
          <w:b/>
          <w:spacing w:val="-1"/>
          <w:sz w:val="28"/>
        </w:rPr>
        <w:t xml:space="preserve"> </w:t>
      </w:r>
      <w:r w:rsidRPr="000961C3">
        <w:rPr>
          <w:b/>
          <w:sz w:val="28"/>
        </w:rPr>
        <w:t>речевыми</w:t>
      </w:r>
      <w:r w:rsidRPr="000961C3">
        <w:rPr>
          <w:b/>
          <w:spacing w:val="-1"/>
          <w:sz w:val="28"/>
        </w:rPr>
        <w:t xml:space="preserve"> </w:t>
      </w:r>
      <w:r w:rsidRPr="000961C3">
        <w:rPr>
          <w:b/>
          <w:sz w:val="28"/>
        </w:rPr>
        <w:t>потребностями может быть реализован ее огромный</w:t>
      </w:r>
      <w:r w:rsidRPr="000961C3">
        <w:rPr>
          <w:b/>
          <w:spacing w:val="40"/>
          <w:sz w:val="28"/>
        </w:rPr>
        <w:t xml:space="preserve"> </w:t>
      </w:r>
      <w:r w:rsidRPr="000961C3">
        <w:rPr>
          <w:b/>
          <w:sz w:val="28"/>
        </w:rPr>
        <w:t>коррекционно-развивающий потенциал.</w:t>
      </w:r>
    </w:p>
    <w:p w:rsidR="00E94188" w:rsidRDefault="00CF32B1" w:rsidP="000961C3">
      <w:pPr>
        <w:pStyle w:val="a3"/>
        <w:ind w:right="204"/>
      </w:pPr>
      <w:r>
        <w:lastRenderedPageBreak/>
        <w:t xml:space="preserve">   В нашем детском саду стало доброй традицией отмечать «Всемирный день театра», проводя театрализованные постановки во всех возрастных группах. </w:t>
      </w:r>
      <w:r w:rsidRPr="00CF32B1">
        <w:rPr>
          <w:b/>
        </w:rPr>
        <w:t>Театрализованная деятельность,</w:t>
      </w:r>
      <w:r w:rsidR="00EA69CF" w:rsidRPr="00EA69CF">
        <w:t xml:space="preserve"> </w:t>
      </w:r>
      <w:r>
        <w:t>способствует формированию у дошкольников интереса к творческой художественной деятельности и к искусству (литературному, драматическому, музыкальному), овладению средствами создания образа и развитию актерских способностей. В ее процессе ребенок учится планировать, развивать замысел игры, придумывая дальнейший ход событий; смотреть на игровую ситуацию с разных позиций, осваивает разные речевые жанры, открывает свои возможности, переживает достижения и трудности.</w:t>
      </w:r>
    </w:p>
    <w:p w:rsidR="00CF32B1" w:rsidRDefault="00CF32B1" w:rsidP="00CF32B1">
      <w:pPr>
        <w:pStyle w:val="a3"/>
        <w:ind w:right="204"/>
      </w:pPr>
      <w:r>
        <w:t xml:space="preserve">  Особый вид театрализованной деятельности, который используется в нашем детском саду, – </w:t>
      </w:r>
      <w:r w:rsidRPr="00CF32B1">
        <w:rPr>
          <w:b/>
        </w:rPr>
        <w:t>спектакль</w:t>
      </w:r>
      <w:r>
        <w:t xml:space="preserve">, предполагающий предварительную подготовку.           </w:t>
      </w:r>
    </w:p>
    <w:p w:rsidR="00CF32B1" w:rsidRPr="00EA69CF" w:rsidRDefault="00CF32B1" w:rsidP="00CF32B1">
      <w:pPr>
        <w:pStyle w:val="a3"/>
        <w:ind w:right="204"/>
      </w:pPr>
      <w:r>
        <w:t xml:space="preserve">  Система организации творческой деятельности, реализуемая в детском саду, позволяет с детьми старшего дошкольного возраста создавать самобытные сценические постановки, которые раскрывают их творческий потенциал.</w:t>
      </w:r>
      <w:proofErr w:type="gramStart"/>
      <w:r>
        <w:t xml:space="preserve"> </w:t>
      </w:r>
      <w:r w:rsidR="00EA69CF" w:rsidRPr="00EA69CF">
        <w:t>]</w:t>
      </w:r>
      <w:proofErr w:type="gramEnd"/>
    </w:p>
    <w:p w:rsidR="006F4775" w:rsidRDefault="00CF32B1" w:rsidP="000961C3">
      <w:pPr>
        <w:pStyle w:val="a3"/>
        <w:ind w:right="204"/>
      </w:pPr>
      <w:r>
        <w:t xml:space="preserve">    Процесс создания спектакля способствует овладению детьми различными типами речевых высказываний (надо уметь доказать, объяснит</w:t>
      </w:r>
      <w:r w:rsidR="00E94188">
        <w:t xml:space="preserve">ь, описать, рассуждать и т.д.). </w:t>
      </w:r>
      <w:r>
        <w:t>Умение договариваться, умение слушать и слышать, что говорят тебе, подбирать слова, знание правил этикета, которые делают взаимоотношения приятными, составляют основные правила коммуникации. Ребенок, который овладел ими, ограждает себя от конфликтов, легко находит себе друзей, его ценят товарищи за умение играть, трудиться, веселиться.</w:t>
      </w:r>
    </w:p>
    <w:p w:rsidR="006F4775" w:rsidRPr="000961C3" w:rsidRDefault="00CF32B1" w:rsidP="000961C3">
      <w:pPr>
        <w:pStyle w:val="a3"/>
        <w:ind w:right="204"/>
      </w:pPr>
      <w:r>
        <w:t xml:space="preserve">  Даже </w:t>
      </w:r>
      <w:r w:rsidRPr="00CF32B1">
        <w:rPr>
          <w:b/>
        </w:rPr>
        <w:t>традиционные календарные праздники</w:t>
      </w:r>
      <w:r w:rsidR="00EA69CF">
        <w:t xml:space="preserve"> становятся особыми,</w:t>
      </w:r>
      <w:r w:rsidR="00E94188">
        <w:t xml:space="preserve"> </w:t>
      </w:r>
      <w:r>
        <w:t>потому что сценарии основаны на полюбившихся детям произведениях литературы.</w:t>
      </w:r>
      <w:r w:rsidR="00E94188">
        <w:t xml:space="preserve"> </w:t>
      </w:r>
      <w:r>
        <w:t>Например, новогодний утренник «Морозко», «Снежная королева».</w:t>
      </w:r>
      <w:r w:rsidR="00E94188" w:rsidRPr="00E94188">
        <w:t xml:space="preserve"> </w:t>
      </w:r>
      <w:r w:rsidR="00644543">
        <w:t>В праздниках принимают участие любимые детские персонажи из русских народных сказок</w:t>
      </w:r>
      <w:r w:rsidR="00340F00">
        <w:t xml:space="preserve">, </w:t>
      </w:r>
      <w:r w:rsidR="00644543">
        <w:t>утренники всегда получаются яркими, веселыми и интересными.</w:t>
      </w:r>
    </w:p>
    <w:p w:rsidR="00CF32B1" w:rsidRDefault="00CF32B1" w:rsidP="00CF32B1">
      <w:pPr>
        <w:pStyle w:val="a3"/>
        <w:ind w:right="204"/>
      </w:pPr>
      <w:r w:rsidRPr="00CF32B1">
        <w:rPr>
          <w:b/>
        </w:rPr>
        <w:t xml:space="preserve"> Подводя итоги выступления</w:t>
      </w:r>
      <w:r>
        <w:t>, можно отметить следующие достижения нашего детского сада в этом направлении:</w:t>
      </w:r>
    </w:p>
    <w:p w:rsidR="00CF32B1" w:rsidRDefault="00CF32B1" w:rsidP="00CF32B1">
      <w:pPr>
        <w:pStyle w:val="a3"/>
        <w:numPr>
          <w:ilvl w:val="0"/>
          <w:numId w:val="9"/>
        </w:numPr>
        <w:ind w:right="204"/>
      </w:pPr>
      <w:r>
        <w:t>образовательная предметно-пространственная среда открывает возможности личностного и творческого развития и для позитивной социализации ребенка;</w:t>
      </w:r>
    </w:p>
    <w:p w:rsidR="00782ADB" w:rsidRDefault="00CF32B1" w:rsidP="00CF32B1">
      <w:pPr>
        <w:pStyle w:val="a3"/>
        <w:numPr>
          <w:ilvl w:val="0"/>
          <w:numId w:val="9"/>
        </w:numPr>
        <w:ind w:right="204"/>
      </w:pPr>
      <w:r>
        <w:t xml:space="preserve">многие родители стали активными участниками в жизни детского сада; </w:t>
      </w:r>
    </w:p>
    <w:p w:rsidR="00CF32B1" w:rsidRDefault="00CF32B1" w:rsidP="00CF32B1">
      <w:pPr>
        <w:pStyle w:val="a3"/>
        <w:numPr>
          <w:ilvl w:val="0"/>
          <w:numId w:val="9"/>
        </w:numPr>
        <w:ind w:right="204"/>
      </w:pPr>
      <w:r>
        <w:t>у подавляющего большинства детей сформирован интерес и потреб</w:t>
      </w:r>
      <w:r w:rsidR="00782ADB">
        <w:t>ность в творческой деятельности;</w:t>
      </w:r>
    </w:p>
    <w:p w:rsidR="00CF32B1" w:rsidRDefault="00CF32B1" w:rsidP="00CF32B1">
      <w:pPr>
        <w:pStyle w:val="a3"/>
        <w:numPr>
          <w:ilvl w:val="0"/>
          <w:numId w:val="9"/>
        </w:numPr>
        <w:ind w:right="204"/>
      </w:pPr>
      <w:r>
        <w:t xml:space="preserve">большинство воспитанников могут использовать средства художественной выразительности в самостоятельной творческой деятельности; </w:t>
      </w:r>
    </w:p>
    <w:p w:rsidR="00CF32B1" w:rsidRDefault="00CF32B1" w:rsidP="00CF32B1">
      <w:pPr>
        <w:pStyle w:val="a3"/>
        <w:numPr>
          <w:ilvl w:val="0"/>
          <w:numId w:val="9"/>
        </w:numPr>
        <w:ind w:right="204"/>
      </w:pPr>
      <w:r>
        <w:t xml:space="preserve">развиты навыки самоконтроля и самооценки по отношению к процессу и результату деятельности; </w:t>
      </w:r>
    </w:p>
    <w:p w:rsidR="00CF32B1" w:rsidRDefault="00CF32B1" w:rsidP="00CF32B1">
      <w:pPr>
        <w:pStyle w:val="a3"/>
        <w:numPr>
          <w:ilvl w:val="0"/>
          <w:numId w:val="9"/>
        </w:numPr>
        <w:ind w:right="204"/>
      </w:pPr>
      <w:r>
        <w:t>сформирована адекватная самооценка;</w:t>
      </w:r>
    </w:p>
    <w:p w:rsidR="00CF32B1" w:rsidRDefault="00CF32B1" w:rsidP="00CF32B1">
      <w:pPr>
        <w:pStyle w:val="a3"/>
        <w:numPr>
          <w:ilvl w:val="0"/>
          <w:numId w:val="9"/>
        </w:numPr>
        <w:ind w:right="204"/>
      </w:pPr>
      <w:r>
        <w:t>сформированы устойчивые дружеские детские объединения, которые часто сохраняются после выпуска детей в школу.</w:t>
      </w:r>
    </w:p>
    <w:p w:rsidR="009A1721" w:rsidRDefault="006F4775" w:rsidP="00340F00">
      <w:pPr>
        <w:pStyle w:val="a3"/>
        <w:ind w:left="660" w:right="204"/>
      </w:pPr>
      <w:r>
        <w:rPr>
          <w:b/>
        </w:rPr>
        <w:t xml:space="preserve"> Спасибо за внимание!</w:t>
      </w:r>
    </w:p>
    <w:sectPr w:rsidR="009A1721">
      <w:footerReference w:type="default" r:id="rId10"/>
      <w:pgSz w:w="11910" w:h="16840"/>
      <w:pgMar w:top="800" w:right="64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FC" w:rsidRDefault="000D11FC" w:rsidP="00E15BC4">
      <w:r>
        <w:separator/>
      </w:r>
    </w:p>
  </w:endnote>
  <w:endnote w:type="continuationSeparator" w:id="0">
    <w:p w:rsidR="000D11FC" w:rsidRDefault="000D11FC" w:rsidP="00E1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454410"/>
      <w:docPartObj>
        <w:docPartGallery w:val="Page Numbers (Bottom of Page)"/>
        <w:docPartUnique/>
      </w:docPartObj>
    </w:sdtPr>
    <w:sdtEndPr/>
    <w:sdtContent>
      <w:p w:rsidR="00E15BC4" w:rsidRDefault="00E15BC4">
        <w:pPr>
          <w:pStyle w:val="aa"/>
          <w:jc w:val="center"/>
        </w:pPr>
        <w:r>
          <w:fldChar w:fldCharType="begin"/>
        </w:r>
        <w:r>
          <w:instrText>PAGE   \* MERGEFORMAT</w:instrText>
        </w:r>
        <w:r>
          <w:fldChar w:fldCharType="separate"/>
        </w:r>
        <w:r w:rsidR="00340F00">
          <w:rPr>
            <w:noProof/>
          </w:rPr>
          <w:t>3</w:t>
        </w:r>
        <w:r>
          <w:fldChar w:fldCharType="end"/>
        </w:r>
      </w:p>
    </w:sdtContent>
  </w:sdt>
  <w:p w:rsidR="00E15BC4" w:rsidRDefault="00E15BC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FC" w:rsidRDefault="000D11FC" w:rsidP="00E15BC4">
      <w:r>
        <w:separator/>
      </w:r>
    </w:p>
  </w:footnote>
  <w:footnote w:type="continuationSeparator" w:id="0">
    <w:p w:rsidR="000D11FC" w:rsidRDefault="000D11FC" w:rsidP="00E15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6B91"/>
    <w:multiLevelType w:val="hybridMultilevel"/>
    <w:tmpl w:val="CBEA6104"/>
    <w:lvl w:ilvl="0" w:tplc="740EA172">
      <w:numFmt w:val="bullet"/>
      <w:lvlText w:val="­"/>
      <w:lvlJc w:val="left"/>
      <w:pPr>
        <w:ind w:left="300" w:hanging="360"/>
      </w:pPr>
      <w:rPr>
        <w:rFonts w:ascii="Courier New" w:eastAsia="Courier New" w:hAnsi="Courier New" w:cs="Courier New" w:hint="default"/>
        <w:b w:val="0"/>
        <w:bCs w:val="0"/>
        <w:i w:val="0"/>
        <w:iCs w:val="0"/>
        <w:spacing w:val="0"/>
        <w:w w:val="100"/>
        <w:sz w:val="28"/>
        <w:szCs w:val="28"/>
        <w:lang w:val="ru-RU" w:eastAsia="en-US" w:bidi="ar-SA"/>
      </w:rPr>
    </w:lvl>
    <w:lvl w:ilvl="1" w:tplc="2570A1FA">
      <w:numFmt w:val="bullet"/>
      <w:lvlText w:val="•"/>
      <w:lvlJc w:val="left"/>
      <w:pPr>
        <w:ind w:left="1282" w:hanging="360"/>
      </w:pPr>
      <w:rPr>
        <w:rFonts w:hint="default"/>
        <w:lang w:val="ru-RU" w:eastAsia="en-US" w:bidi="ar-SA"/>
      </w:rPr>
    </w:lvl>
    <w:lvl w:ilvl="2" w:tplc="6CB4AA22">
      <w:numFmt w:val="bullet"/>
      <w:lvlText w:val="•"/>
      <w:lvlJc w:val="left"/>
      <w:pPr>
        <w:ind w:left="2265" w:hanging="360"/>
      </w:pPr>
      <w:rPr>
        <w:rFonts w:hint="default"/>
        <w:lang w:val="ru-RU" w:eastAsia="en-US" w:bidi="ar-SA"/>
      </w:rPr>
    </w:lvl>
    <w:lvl w:ilvl="3" w:tplc="851C15F4">
      <w:numFmt w:val="bullet"/>
      <w:lvlText w:val="•"/>
      <w:lvlJc w:val="left"/>
      <w:pPr>
        <w:ind w:left="3247" w:hanging="360"/>
      </w:pPr>
      <w:rPr>
        <w:rFonts w:hint="default"/>
        <w:lang w:val="ru-RU" w:eastAsia="en-US" w:bidi="ar-SA"/>
      </w:rPr>
    </w:lvl>
    <w:lvl w:ilvl="4" w:tplc="A8400976">
      <w:numFmt w:val="bullet"/>
      <w:lvlText w:val="•"/>
      <w:lvlJc w:val="left"/>
      <w:pPr>
        <w:ind w:left="4230" w:hanging="360"/>
      </w:pPr>
      <w:rPr>
        <w:rFonts w:hint="default"/>
        <w:lang w:val="ru-RU" w:eastAsia="en-US" w:bidi="ar-SA"/>
      </w:rPr>
    </w:lvl>
    <w:lvl w:ilvl="5" w:tplc="5208854E">
      <w:numFmt w:val="bullet"/>
      <w:lvlText w:val="•"/>
      <w:lvlJc w:val="left"/>
      <w:pPr>
        <w:ind w:left="5213" w:hanging="360"/>
      </w:pPr>
      <w:rPr>
        <w:rFonts w:hint="default"/>
        <w:lang w:val="ru-RU" w:eastAsia="en-US" w:bidi="ar-SA"/>
      </w:rPr>
    </w:lvl>
    <w:lvl w:ilvl="6" w:tplc="95FC824E">
      <w:numFmt w:val="bullet"/>
      <w:lvlText w:val="•"/>
      <w:lvlJc w:val="left"/>
      <w:pPr>
        <w:ind w:left="6195" w:hanging="360"/>
      </w:pPr>
      <w:rPr>
        <w:rFonts w:hint="default"/>
        <w:lang w:val="ru-RU" w:eastAsia="en-US" w:bidi="ar-SA"/>
      </w:rPr>
    </w:lvl>
    <w:lvl w:ilvl="7" w:tplc="8CA885E6">
      <w:numFmt w:val="bullet"/>
      <w:lvlText w:val="•"/>
      <w:lvlJc w:val="left"/>
      <w:pPr>
        <w:ind w:left="7178" w:hanging="360"/>
      </w:pPr>
      <w:rPr>
        <w:rFonts w:hint="default"/>
        <w:lang w:val="ru-RU" w:eastAsia="en-US" w:bidi="ar-SA"/>
      </w:rPr>
    </w:lvl>
    <w:lvl w:ilvl="8" w:tplc="6ABAED4A">
      <w:numFmt w:val="bullet"/>
      <w:lvlText w:val="•"/>
      <w:lvlJc w:val="left"/>
      <w:pPr>
        <w:ind w:left="8160" w:hanging="360"/>
      </w:pPr>
      <w:rPr>
        <w:rFonts w:hint="default"/>
        <w:lang w:val="ru-RU" w:eastAsia="en-US" w:bidi="ar-SA"/>
      </w:rPr>
    </w:lvl>
  </w:abstractNum>
  <w:abstractNum w:abstractNumId="1">
    <w:nsid w:val="1B4B453C"/>
    <w:multiLevelType w:val="hybridMultilevel"/>
    <w:tmpl w:val="A65ED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D061BE"/>
    <w:multiLevelType w:val="hybridMultilevel"/>
    <w:tmpl w:val="0E7C20F0"/>
    <w:lvl w:ilvl="0" w:tplc="EDF222F6">
      <w:numFmt w:val="bullet"/>
      <w:lvlText w:val=""/>
      <w:lvlJc w:val="left"/>
      <w:pPr>
        <w:ind w:left="300" w:hanging="362"/>
      </w:pPr>
      <w:rPr>
        <w:rFonts w:ascii="Symbol" w:eastAsia="Symbol" w:hAnsi="Symbol" w:cs="Symbol" w:hint="default"/>
        <w:b w:val="0"/>
        <w:bCs w:val="0"/>
        <w:i w:val="0"/>
        <w:iCs w:val="0"/>
        <w:spacing w:val="0"/>
        <w:w w:val="100"/>
        <w:sz w:val="28"/>
        <w:szCs w:val="28"/>
        <w:lang w:val="ru-RU" w:eastAsia="en-US" w:bidi="ar-SA"/>
      </w:rPr>
    </w:lvl>
    <w:lvl w:ilvl="1" w:tplc="C108C10C">
      <w:numFmt w:val="bullet"/>
      <w:lvlText w:val="•"/>
      <w:lvlJc w:val="left"/>
      <w:pPr>
        <w:ind w:left="1282" w:hanging="362"/>
      </w:pPr>
      <w:rPr>
        <w:rFonts w:hint="default"/>
        <w:lang w:val="ru-RU" w:eastAsia="en-US" w:bidi="ar-SA"/>
      </w:rPr>
    </w:lvl>
    <w:lvl w:ilvl="2" w:tplc="6F268F2E">
      <w:numFmt w:val="bullet"/>
      <w:lvlText w:val="•"/>
      <w:lvlJc w:val="left"/>
      <w:pPr>
        <w:ind w:left="2265" w:hanging="362"/>
      </w:pPr>
      <w:rPr>
        <w:rFonts w:hint="default"/>
        <w:lang w:val="ru-RU" w:eastAsia="en-US" w:bidi="ar-SA"/>
      </w:rPr>
    </w:lvl>
    <w:lvl w:ilvl="3" w:tplc="72ACD28E">
      <w:numFmt w:val="bullet"/>
      <w:lvlText w:val="•"/>
      <w:lvlJc w:val="left"/>
      <w:pPr>
        <w:ind w:left="3247" w:hanging="362"/>
      </w:pPr>
      <w:rPr>
        <w:rFonts w:hint="default"/>
        <w:lang w:val="ru-RU" w:eastAsia="en-US" w:bidi="ar-SA"/>
      </w:rPr>
    </w:lvl>
    <w:lvl w:ilvl="4" w:tplc="1AE2B512">
      <w:numFmt w:val="bullet"/>
      <w:lvlText w:val="•"/>
      <w:lvlJc w:val="left"/>
      <w:pPr>
        <w:ind w:left="4230" w:hanging="362"/>
      </w:pPr>
      <w:rPr>
        <w:rFonts w:hint="default"/>
        <w:lang w:val="ru-RU" w:eastAsia="en-US" w:bidi="ar-SA"/>
      </w:rPr>
    </w:lvl>
    <w:lvl w:ilvl="5" w:tplc="2ADC89BA">
      <w:numFmt w:val="bullet"/>
      <w:lvlText w:val="•"/>
      <w:lvlJc w:val="left"/>
      <w:pPr>
        <w:ind w:left="5213" w:hanging="362"/>
      </w:pPr>
      <w:rPr>
        <w:rFonts w:hint="default"/>
        <w:lang w:val="ru-RU" w:eastAsia="en-US" w:bidi="ar-SA"/>
      </w:rPr>
    </w:lvl>
    <w:lvl w:ilvl="6" w:tplc="2CEA8552">
      <w:numFmt w:val="bullet"/>
      <w:lvlText w:val="•"/>
      <w:lvlJc w:val="left"/>
      <w:pPr>
        <w:ind w:left="6195" w:hanging="362"/>
      </w:pPr>
      <w:rPr>
        <w:rFonts w:hint="default"/>
        <w:lang w:val="ru-RU" w:eastAsia="en-US" w:bidi="ar-SA"/>
      </w:rPr>
    </w:lvl>
    <w:lvl w:ilvl="7" w:tplc="3634E3E8">
      <w:numFmt w:val="bullet"/>
      <w:lvlText w:val="•"/>
      <w:lvlJc w:val="left"/>
      <w:pPr>
        <w:ind w:left="7178" w:hanging="362"/>
      </w:pPr>
      <w:rPr>
        <w:rFonts w:hint="default"/>
        <w:lang w:val="ru-RU" w:eastAsia="en-US" w:bidi="ar-SA"/>
      </w:rPr>
    </w:lvl>
    <w:lvl w:ilvl="8" w:tplc="FFB447FC">
      <w:numFmt w:val="bullet"/>
      <w:lvlText w:val="•"/>
      <w:lvlJc w:val="left"/>
      <w:pPr>
        <w:ind w:left="8160" w:hanging="362"/>
      </w:pPr>
      <w:rPr>
        <w:rFonts w:hint="default"/>
        <w:lang w:val="ru-RU" w:eastAsia="en-US" w:bidi="ar-SA"/>
      </w:rPr>
    </w:lvl>
  </w:abstractNum>
  <w:abstractNum w:abstractNumId="3">
    <w:nsid w:val="45C849F8"/>
    <w:multiLevelType w:val="hybridMultilevel"/>
    <w:tmpl w:val="F3A6E946"/>
    <w:lvl w:ilvl="0" w:tplc="DC4AAE54">
      <w:numFmt w:val="bullet"/>
      <w:lvlText w:val="­"/>
      <w:lvlJc w:val="left"/>
      <w:pPr>
        <w:ind w:left="300" w:hanging="362"/>
      </w:pPr>
      <w:rPr>
        <w:rFonts w:ascii="Courier New" w:eastAsia="Courier New" w:hAnsi="Courier New" w:cs="Courier New" w:hint="default"/>
        <w:b w:val="0"/>
        <w:bCs w:val="0"/>
        <w:i w:val="0"/>
        <w:iCs w:val="0"/>
        <w:spacing w:val="0"/>
        <w:w w:val="100"/>
        <w:sz w:val="28"/>
        <w:szCs w:val="28"/>
        <w:lang w:val="ru-RU" w:eastAsia="en-US" w:bidi="ar-SA"/>
      </w:rPr>
    </w:lvl>
    <w:lvl w:ilvl="1" w:tplc="7A78F442">
      <w:numFmt w:val="bullet"/>
      <w:lvlText w:val="•"/>
      <w:lvlJc w:val="left"/>
      <w:pPr>
        <w:ind w:left="1282" w:hanging="362"/>
      </w:pPr>
      <w:rPr>
        <w:rFonts w:hint="default"/>
        <w:lang w:val="ru-RU" w:eastAsia="en-US" w:bidi="ar-SA"/>
      </w:rPr>
    </w:lvl>
    <w:lvl w:ilvl="2" w:tplc="116E1678">
      <w:numFmt w:val="bullet"/>
      <w:lvlText w:val="•"/>
      <w:lvlJc w:val="left"/>
      <w:pPr>
        <w:ind w:left="2265" w:hanging="362"/>
      </w:pPr>
      <w:rPr>
        <w:rFonts w:hint="default"/>
        <w:lang w:val="ru-RU" w:eastAsia="en-US" w:bidi="ar-SA"/>
      </w:rPr>
    </w:lvl>
    <w:lvl w:ilvl="3" w:tplc="7A50CC28">
      <w:numFmt w:val="bullet"/>
      <w:lvlText w:val="•"/>
      <w:lvlJc w:val="left"/>
      <w:pPr>
        <w:ind w:left="3247" w:hanging="362"/>
      </w:pPr>
      <w:rPr>
        <w:rFonts w:hint="default"/>
        <w:lang w:val="ru-RU" w:eastAsia="en-US" w:bidi="ar-SA"/>
      </w:rPr>
    </w:lvl>
    <w:lvl w:ilvl="4" w:tplc="BCC20C56">
      <w:numFmt w:val="bullet"/>
      <w:lvlText w:val="•"/>
      <w:lvlJc w:val="left"/>
      <w:pPr>
        <w:ind w:left="4230" w:hanging="362"/>
      </w:pPr>
      <w:rPr>
        <w:rFonts w:hint="default"/>
        <w:lang w:val="ru-RU" w:eastAsia="en-US" w:bidi="ar-SA"/>
      </w:rPr>
    </w:lvl>
    <w:lvl w:ilvl="5" w:tplc="89F4BB12">
      <w:numFmt w:val="bullet"/>
      <w:lvlText w:val="•"/>
      <w:lvlJc w:val="left"/>
      <w:pPr>
        <w:ind w:left="5213" w:hanging="362"/>
      </w:pPr>
      <w:rPr>
        <w:rFonts w:hint="default"/>
        <w:lang w:val="ru-RU" w:eastAsia="en-US" w:bidi="ar-SA"/>
      </w:rPr>
    </w:lvl>
    <w:lvl w:ilvl="6" w:tplc="37587E3E">
      <w:numFmt w:val="bullet"/>
      <w:lvlText w:val="•"/>
      <w:lvlJc w:val="left"/>
      <w:pPr>
        <w:ind w:left="6195" w:hanging="362"/>
      </w:pPr>
      <w:rPr>
        <w:rFonts w:hint="default"/>
        <w:lang w:val="ru-RU" w:eastAsia="en-US" w:bidi="ar-SA"/>
      </w:rPr>
    </w:lvl>
    <w:lvl w:ilvl="7" w:tplc="9DFEC4D0">
      <w:numFmt w:val="bullet"/>
      <w:lvlText w:val="•"/>
      <w:lvlJc w:val="left"/>
      <w:pPr>
        <w:ind w:left="7178" w:hanging="362"/>
      </w:pPr>
      <w:rPr>
        <w:rFonts w:hint="default"/>
        <w:lang w:val="ru-RU" w:eastAsia="en-US" w:bidi="ar-SA"/>
      </w:rPr>
    </w:lvl>
    <w:lvl w:ilvl="8" w:tplc="0BD65D50">
      <w:numFmt w:val="bullet"/>
      <w:lvlText w:val="•"/>
      <w:lvlJc w:val="left"/>
      <w:pPr>
        <w:ind w:left="8160" w:hanging="362"/>
      </w:pPr>
      <w:rPr>
        <w:rFonts w:hint="default"/>
        <w:lang w:val="ru-RU" w:eastAsia="en-US" w:bidi="ar-SA"/>
      </w:rPr>
    </w:lvl>
  </w:abstractNum>
  <w:abstractNum w:abstractNumId="4">
    <w:nsid w:val="47670770"/>
    <w:multiLevelType w:val="hybridMultilevel"/>
    <w:tmpl w:val="A190C096"/>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5">
    <w:nsid w:val="4E585975"/>
    <w:multiLevelType w:val="hybridMultilevel"/>
    <w:tmpl w:val="6A02451A"/>
    <w:lvl w:ilvl="0" w:tplc="5D9A42AC">
      <w:numFmt w:val="bullet"/>
      <w:lvlText w:val=""/>
      <w:lvlJc w:val="left"/>
      <w:pPr>
        <w:ind w:left="300" w:hanging="360"/>
      </w:pPr>
      <w:rPr>
        <w:rFonts w:ascii="Symbol" w:eastAsia="Symbol" w:hAnsi="Symbol" w:cs="Symbol" w:hint="default"/>
        <w:b w:val="0"/>
        <w:bCs w:val="0"/>
        <w:i w:val="0"/>
        <w:iCs w:val="0"/>
        <w:spacing w:val="0"/>
        <w:w w:val="100"/>
        <w:sz w:val="28"/>
        <w:szCs w:val="28"/>
        <w:lang w:val="ru-RU" w:eastAsia="en-US" w:bidi="ar-SA"/>
      </w:rPr>
    </w:lvl>
    <w:lvl w:ilvl="1" w:tplc="4498EFE0">
      <w:numFmt w:val="bullet"/>
      <w:lvlText w:val="•"/>
      <w:lvlJc w:val="left"/>
      <w:pPr>
        <w:ind w:left="1282" w:hanging="360"/>
      </w:pPr>
      <w:rPr>
        <w:rFonts w:hint="default"/>
        <w:lang w:val="ru-RU" w:eastAsia="en-US" w:bidi="ar-SA"/>
      </w:rPr>
    </w:lvl>
    <w:lvl w:ilvl="2" w:tplc="2BA6E962">
      <w:numFmt w:val="bullet"/>
      <w:lvlText w:val="•"/>
      <w:lvlJc w:val="left"/>
      <w:pPr>
        <w:ind w:left="2265" w:hanging="360"/>
      </w:pPr>
      <w:rPr>
        <w:rFonts w:hint="default"/>
        <w:lang w:val="ru-RU" w:eastAsia="en-US" w:bidi="ar-SA"/>
      </w:rPr>
    </w:lvl>
    <w:lvl w:ilvl="3" w:tplc="FDAECA2A">
      <w:numFmt w:val="bullet"/>
      <w:lvlText w:val="•"/>
      <w:lvlJc w:val="left"/>
      <w:pPr>
        <w:ind w:left="3247" w:hanging="360"/>
      </w:pPr>
      <w:rPr>
        <w:rFonts w:hint="default"/>
        <w:lang w:val="ru-RU" w:eastAsia="en-US" w:bidi="ar-SA"/>
      </w:rPr>
    </w:lvl>
    <w:lvl w:ilvl="4" w:tplc="4AE0D88A">
      <w:numFmt w:val="bullet"/>
      <w:lvlText w:val="•"/>
      <w:lvlJc w:val="left"/>
      <w:pPr>
        <w:ind w:left="4230" w:hanging="360"/>
      </w:pPr>
      <w:rPr>
        <w:rFonts w:hint="default"/>
        <w:lang w:val="ru-RU" w:eastAsia="en-US" w:bidi="ar-SA"/>
      </w:rPr>
    </w:lvl>
    <w:lvl w:ilvl="5" w:tplc="B1DCC148">
      <w:numFmt w:val="bullet"/>
      <w:lvlText w:val="•"/>
      <w:lvlJc w:val="left"/>
      <w:pPr>
        <w:ind w:left="5213" w:hanging="360"/>
      </w:pPr>
      <w:rPr>
        <w:rFonts w:hint="default"/>
        <w:lang w:val="ru-RU" w:eastAsia="en-US" w:bidi="ar-SA"/>
      </w:rPr>
    </w:lvl>
    <w:lvl w:ilvl="6" w:tplc="604EEB28">
      <w:numFmt w:val="bullet"/>
      <w:lvlText w:val="•"/>
      <w:lvlJc w:val="left"/>
      <w:pPr>
        <w:ind w:left="6195" w:hanging="360"/>
      </w:pPr>
      <w:rPr>
        <w:rFonts w:hint="default"/>
        <w:lang w:val="ru-RU" w:eastAsia="en-US" w:bidi="ar-SA"/>
      </w:rPr>
    </w:lvl>
    <w:lvl w:ilvl="7" w:tplc="ED626B52">
      <w:numFmt w:val="bullet"/>
      <w:lvlText w:val="•"/>
      <w:lvlJc w:val="left"/>
      <w:pPr>
        <w:ind w:left="7178" w:hanging="360"/>
      </w:pPr>
      <w:rPr>
        <w:rFonts w:hint="default"/>
        <w:lang w:val="ru-RU" w:eastAsia="en-US" w:bidi="ar-SA"/>
      </w:rPr>
    </w:lvl>
    <w:lvl w:ilvl="8" w:tplc="89EA3CA0">
      <w:numFmt w:val="bullet"/>
      <w:lvlText w:val="•"/>
      <w:lvlJc w:val="left"/>
      <w:pPr>
        <w:ind w:left="8160" w:hanging="360"/>
      </w:pPr>
      <w:rPr>
        <w:rFonts w:hint="default"/>
        <w:lang w:val="ru-RU" w:eastAsia="en-US" w:bidi="ar-SA"/>
      </w:rPr>
    </w:lvl>
  </w:abstractNum>
  <w:abstractNum w:abstractNumId="6">
    <w:nsid w:val="51CF2A6F"/>
    <w:multiLevelType w:val="hybridMultilevel"/>
    <w:tmpl w:val="4F0A9A4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nsid w:val="6A6C0507"/>
    <w:multiLevelType w:val="hybridMultilevel"/>
    <w:tmpl w:val="3D2881C2"/>
    <w:lvl w:ilvl="0" w:tplc="5CF20B9A">
      <w:numFmt w:val="bullet"/>
      <w:lvlText w:val=""/>
      <w:lvlJc w:val="left"/>
      <w:pPr>
        <w:ind w:left="1048" w:hanging="361"/>
      </w:pPr>
      <w:rPr>
        <w:rFonts w:ascii="Symbol" w:eastAsia="Symbol" w:hAnsi="Symbol" w:cs="Symbol" w:hint="default"/>
        <w:b w:val="0"/>
        <w:bCs w:val="0"/>
        <w:i w:val="0"/>
        <w:iCs w:val="0"/>
        <w:spacing w:val="0"/>
        <w:w w:val="100"/>
        <w:sz w:val="28"/>
        <w:szCs w:val="28"/>
        <w:lang w:val="ru-RU" w:eastAsia="en-US" w:bidi="ar-SA"/>
      </w:rPr>
    </w:lvl>
    <w:lvl w:ilvl="1" w:tplc="8D34955E">
      <w:numFmt w:val="bullet"/>
      <w:lvlText w:val=""/>
      <w:lvlJc w:val="left"/>
      <w:pPr>
        <w:ind w:left="300" w:hanging="360"/>
      </w:pPr>
      <w:rPr>
        <w:rFonts w:ascii="Symbol" w:eastAsia="Symbol" w:hAnsi="Symbol" w:cs="Symbol" w:hint="default"/>
        <w:b w:val="0"/>
        <w:bCs w:val="0"/>
        <w:i w:val="0"/>
        <w:iCs w:val="0"/>
        <w:spacing w:val="0"/>
        <w:w w:val="100"/>
        <w:sz w:val="28"/>
        <w:szCs w:val="28"/>
        <w:lang w:val="ru-RU" w:eastAsia="en-US" w:bidi="ar-SA"/>
      </w:rPr>
    </w:lvl>
    <w:lvl w:ilvl="2" w:tplc="B7FA8CD8">
      <w:numFmt w:val="bullet"/>
      <w:lvlText w:val="•"/>
      <w:lvlJc w:val="left"/>
      <w:pPr>
        <w:ind w:left="2049" w:hanging="360"/>
      </w:pPr>
      <w:rPr>
        <w:rFonts w:hint="default"/>
        <w:lang w:val="ru-RU" w:eastAsia="en-US" w:bidi="ar-SA"/>
      </w:rPr>
    </w:lvl>
    <w:lvl w:ilvl="3" w:tplc="B93EFE28">
      <w:numFmt w:val="bullet"/>
      <w:lvlText w:val="•"/>
      <w:lvlJc w:val="left"/>
      <w:pPr>
        <w:ind w:left="3059" w:hanging="360"/>
      </w:pPr>
      <w:rPr>
        <w:rFonts w:hint="default"/>
        <w:lang w:val="ru-RU" w:eastAsia="en-US" w:bidi="ar-SA"/>
      </w:rPr>
    </w:lvl>
    <w:lvl w:ilvl="4" w:tplc="DC44BE46">
      <w:numFmt w:val="bullet"/>
      <w:lvlText w:val="•"/>
      <w:lvlJc w:val="left"/>
      <w:pPr>
        <w:ind w:left="4068" w:hanging="360"/>
      </w:pPr>
      <w:rPr>
        <w:rFonts w:hint="default"/>
        <w:lang w:val="ru-RU" w:eastAsia="en-US" w:bidi="ar-SA"/>
      </w:rPr>
    </w:lvl>
    <w:lvl w:ilvl="5" w:tplc="3A925C72">
      <w:numFmt w:val="bullet"/>
      <w:lvlText w:val="•"/>
      <w:lvlJc w:val="left"/>
      <w:pPr>
        <w:ind w:left="5078" w:hanging="360"/>
      </w:pPr>
      <w:rPr>
        <w:rFonts w:hint="default"/>
        <w:lang w:val="ru-RU" w:eastAsia="en-US" w:bidi="ar-SA"/>
      </w:rPr>
    </w:lvl>
    <w:lvl w:ilvl="6" w:tplc="D9948E0A">
      <w:numFmt w:val="bullet"/>
      <w:lvlText w:val="•"/>
      <w:lvlJc w:val="left"/>
      <w:pPr>
        <w:ind w:left="6087" w:hanging="360"/>
      </w:pPr>
      <w:rPr>
        <w:rFonts w:hint="default"/>
        <w:lang w:val="ru-RU" w:eastAsia="en-US" w:bidi="ar-SA"/>
      </w:rPr>
    </w:lvl>
    <w:lvl w:ilvl="7" w:tplc="B3DA3C52">
      <w:numFmt w:val="bullet"/>
      <w:lvlText w:val="•"/>
      <w:lvlJc w:val="left"/>
      <w:pPr>
        <w:ind w:left="7097" w:hanging="360"/>
      </w:pPr>
      <w:rPr>
        <w:rFonts w:hint="default"/>
        <w:lang w:val="ru-RU" w:eastAsia="en-US" w:bidi="ar-SA"/>
      </w:rPr>
    </w:lvl>
    <w:lvl w:ilvl="8" w:tplc="8FA2C6F8">
      <w:numFmt w:val="bullet"/>
      <w:lvlText w:val="•"/>
      <w:lvlJc w:val="left"/>
      <w:pPr>
        <w:ind w:left="8106" w:hanging="360"/>
      </w:pPr>
      <w:rPr>
        <w:rFonts w:hint="default"/>
        <w:lang w:val="ru-RU" w:eastAsia="en-US" w:bidi="ar-SA"/>
      </w:rPr>
    </w:lvl>
  </w:abstractNum>
  <w:abstractNum w:abstractNumId="8">
    <w:nsid w:val="71133627"/>
    <w:multiLevelType w:val="hybridMultilevel"/>
    <w:tmpl w:val="8A0EE092"/>
    <w:lvl w:ilvl="0" w:tplc="D598D8E4">
      <w:numFmt w:val="bullet"/>
      <w:lvlText w:val=""/>
      <w:lvlJc w:val="left"/>
      <w:pPr>
        <w:ind w:left="868" w:hanging="569"/>
      </w:pPr>
      <w:rPr>
        <w:rFonts w:ascii="Symbol" w:eastAsia="Symbol" w:hAnsi="Symbol" w:cs="Symbol" w:hint="default"/>
        <w:b w:val="0"/>
        <w:bCs w:val="0"/>
        <w:i w:val="0"/>
        <w:iCs w:val="0"/>
        <w:spacing w:val="0"/>
        <w:w w:val="100"/>
        <w:sz w:val="28"/>
        <w:szCs w:val="28"/>
        <w:lang w:val="ru-RU" w:eastAsia="en-US" w:bidi="ar-SA"/>
      </w:rPr>
    </w:lvl>
    <w:lvl w:ilvl="1" w:tplc="3E628D7C">
      <w:numFmt w:val="bullet"/>
      <w:lvlText w:val="•"/>
      <w:lvlJc w:val="left"/>
      <w:pPr>
        <w:ind w:left="1786" w:hanging="569"/>
      </w:pPr>
      <w:rPr>
        <w:rFonts w:hint="default"/>
        <w:lang w:val="ru-RU" w:eastAsia="en-US" w:bidi="ar-SA"/>
      </w:rPr>
    </w:lvl>
    <w:lvl w:ilvl="2" w:tplc="43AA653C">
      <w:numFmt w:val="bullet"/>
      <w:lvlText w:val="•"/>
      <w:lvlJc w:val="left"/>
      <w:pPr>
        <w:ind w:left="2713" w:hanging="569"/>
      </w:pPr>
      <w:rPr>
        <w:rFonts w:hint="default"/>
        <w:lang w:val="ru-RU" w:eastAsia="en-US" w:bidi="ar-SA"/>
      </w:rPr>
    </w:lvl>
    <w:lvl w:ilvl="3" w:tplc="335E127A">
      <w:numFmt w:val="bullet"/>
      <w:lvlText w:val="•"/>
      <w:lvlJc w:val="left"/>
      <w:pPr>
        <w:ind w:left="3639" w:hanging="569"/>
      </w:pPr>
      <w:rPr>
        <w:rFonts w:hint="default"/>
        <w:lang w:val="ru-RU" w:eastAsia="en-US" w:bidi="ar-SA"/>
      </w:rPr>
    </w:lvl>
    <w:lvl w:ilvl="4" w:tplc="4EE2CDC0">
      <w:numFmt w:val="bullet"/>
      <w:lvlText w:val="•"/>
      <w:lvlJc w:val="left"/>
      <w:pPr>
        <w:ind w:left="4566" w:hanging="569"/>
      </w:pPr>
      <w:rPr>
        <w:rFonts w:hint="default"/>
        <w:lang w:val="ru-RU" w:eastAsia="en-US" w:bidi="ar-SA"/>
      </w:rPr>
    </w:lvl>
    <w:lvl w:ilvl="5" w:tplc="C1508A80">
      <w:numFmt w:val="bullet"/>
      <w:lvlText w:val="•"/>
      <w:lvlJc w:val="left"/>
      <w:pPr>
        <w:ind w:left="5493" w:hanging="569"/>
      </w:pPr>
      <w:rPr>
        <w:rFonts w:hint="default"/>
        <w:lang w:val="ru-RU" w:eastAsia="en-US" w:bidi="ar-SA"/>
      </w:rPr>
    </w:lvl>
    <w:lvl w:ilvl="6" w:tplc="DBB406B6">
      <w:numFmt w:val="bullet"/>
      <w:lvlText w:val="•"/>
      <w:lvlJc w:val="left"/>
      <w:pPr>
        <w:ind w:left="6419" w:hanging="569"/>
      </w:pPr>
      <w:rPr>
        <w:rFonts w:hint="default"/>
        <w:lang w:val="ru-RU" w:eastAsia="en-US" w:bidi="ar-SA"/>
      </w:rPr>
    </w:lvl>
    <w:lvl w:ilvl="7" w:tplc="D7F4538E">
      <w:numFmt w:val="bullet"/>
      <w:lvlText w:val="•"/>
      <w:lvlJc w:val="left"/>
      <w:pPr>
        <w:ind w:left="7346" w:hanging="569"/>
      </w:pPr>
      <w:rPr>
        <w:rFonts w:hint="default"/>
        <w:lang w:val="ru-RU" w:eastAsia="en-US" w:bidi="ar-SA"/>
      </w:rPr>
    </w:lvl>
    <w:lvl w:ilvl="8" w:tplc="D0DE7996">
      <w:numFmt w:val="bullet"/>
      <w:lvlText w:val="•"/>
      <w:lvlJc w:val="left"/>
      <w:pPr>
        <w:ind w:left="8272" w:hanging="569"/>
      </w:pPr>
      <w:rPr>
        <w:rFonts w:hint="default"/>
        <w:lang w:val="ru-RU" w:eastAsia="en-US" w:bidi="ar-SA"/>
      </w:rPr>
    </w:lvl>
  </w:abstractNum>
  <w:abstractNum w:abstractNumId="9">
    <w:nsid w:val="7D0D3189"/>
    <w:multiLevelType w:val="hybridMultilevel"/>
    <w:tmpl w:val="1A9AD9E6"/>
    <w:lvl w:ilvl="0" w:tplc="FDC04032">
      <w:numFmt w:val="bullet"/>
      <w:lvlText w:val=""/>
      <w:lvlJc w:val="left"/>
      <w:pPr>
        <w:ind w:left="300" w:hanging="361"/>
      </w:pPr>
      <w:rPr>
        <w:rFonts w:ascii="Symbol" w:eastAsia="Symbol" w:hAnsi="Symbol" w:cs="Symbol" w:hint="default"/>
        <w:b w:val="0"/>
        <w:bCs w:val="0"/>
        <w:i w:val="0"/>
        <w:iCs w:val="0"/>
        <w:spacing w:val="0"/>
        <w:w w:val="100"/>
        <w:sz w:val="28"/>
        <w:szCs w:val="28"/>
        <w:lang w:val="ru-RU" w:eastAsia="en-US" w:bidi="ar-SA"/>
      </w:rPr>
    </w:lvl>
    <w:lvl w:ilvl="1" w:tplc="0972CDD6">
      <w:numFmt w:val="bullet"/>
      <w:lvlText w:val="•"/>
      <w:lvlJc w:val="left"/>
      <w:pPr>
        <w:ind w:left="1282" w:hanging="361"/>
      </w:pPr>
      <w:rPr>
        <w:rFonts w:hint="default"/>
        <w:lang w:val="ru-RU" w:eastAsia="en-US" w:bidi="ar-SA"/>
      </w:rPr>
    </w:lvl>
    <w:lvl w:ilvl="2" w:tplc="3886D91E">
      <w:numFmt w:val="bullet"/>
      <w:lvlText w:val="•"/>
      <w:lvlJc w:val="left"/>
      <w:pPr>
        <w:ind w:left="2265" w:hanging="361"/>
      </w:pPr>
      <w:rPr>
        <w:rFonts w:hint="default"/>
        <w:lang w:val="ru-RU" w:eastAsia="en-US" w:bidi="ar-SA"/>
      </w:rPr>
    </w:lvl>
    <w:lvl w:ilvl="3" w:tplc="DFC89278">
      <w:numFmt w:val="bullet"/>
      <w:lvlText w:val="•"/>
      <w:lvlJc w:val="left"/>
      <w:pPr>
        <w:ind w:left="3247" w:hanging="361"/>
      </w:pPr>
      <w:rPr>
        <w:rFonts w:hint="default"/>
        <w:lang w:val="ru-RU" w:eastAsia="en-US" w:bidi="ar-SA"/>
      </w:rPr>
    </w:lvl>
    <w:lvl w:ilvl="4" w:tplc="8918F5B4">
      <w:numFmt w:val="bullet"/>
      <w:lvlText w:val="•"/>
      <w:lvlJc w:val="left"/>
      <w:pPr>
        <w:ind w:left="4230" w:hanging="361"/>
      </w:pPr>
      <w:rPr>
        <w:rFonts w:hint="default"/>
        <w:lang w:val="ru-RU" w:eastAsia="en-US" w:bidi="ar-SA"/>
      </w:rPr>
    </w:lvl>
    <w:lvl w:ilvl="5" w:tplc="7B500D14">
      <w:numFmt w:val="bullet"/>
      <w:lvlText w:val="•"/>
      <w:lvlJc w:val="left"/>
      <w:pPr>
        <w:ind w:left="5213" w:hanging="361"/>
      </w:pPr>
      <w:rPr>
        <w:rFonts w:hint="default"/>
        <w:lang w:val="ru-RU" w:eastAsia="en-US" w:bidi="ar-SA"/>
      </w:rPr>
    </w:lvl>
    <w:lvl w:ilvl="6" w:tplc="17D6F272">
      <w:numFmt w:val="bullet"/>
      <w:lvlText w:val="•"/>
      <w:lvlJc w:val="left"/>
      <w:pPr>
        <w:ind w:left="6195" w:hanging="361"/>
      </w:pPr>
      <w:rPr>
        <w:rFonts w:hint="default"/>
        <w:lang w:val="ru-RU" w:eastAsia="en-US" w:bidi="ar-SA"/>
      </w:rPr>
    </w:lvl>
    <w:lvl w:ilvl="7" w:tplc="8AF8F71E">
      <w:numFmt w:val="bullet"/>
      <w:lvlText w:val="•"/>
      <w:lvlJc w:val="left"/>
      <w:pPr>
        <w:ind w:left="7178" w:hanging="361"/>
      </w:pPr>
      <w:rPr>
        <w:rFonts w:hint="default"/>
        <w:lang w:val="ru-RU" w:eastAsia="en-US" w:bidi="ar-SA"/>
      </w:rPr>
    </w:lvl>
    <w:lvl w:ilvl="8" w:tplc="F03815D2">
      <w:numFmt w:val="bullet"/>
      <w:lvlText w:val="•"/>
      <w:lvlJc w:val="left"/>
      <w:pPr>
        <w:ind w:left="8160" w:hanging="361"/>
      </w:pPr>
      <w:rPr>
        <w:rFonts w:hint="default"/>
        <w:lang w:val="ru-RU" w:eastAsia="en-US" w:bidi="ar-SA"/>
      </w:rPr>
    </w:lvl>
  </w:abstractNum>
  <w:num w:numId="1">
    <w:abstractNumId w:val="9"/>
  </w:num>
  <w:num w:numId="2">
    <w:abstractNumId w:val="5"/>
  </w:num>
  <w:num w:numId="3">
    <w:abstractNumId w:val="0"/>
  </w:num>
  <w:num w:numId="4">
    <w:abstractNumId w:val="8"/>
  </w:num>
  <w:num w:numId="5">
    <w:abstractNumId w:val="7"/>
  </w:num>
  <w:num w:numId="6">
    <w:abstractNumId w:val="3"/>
  </w:num>
  <w:num w:numId="7">
    <w:abstractNumId w:val="2"/>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1721"/>
    <w:rsid w:val="000961C3"/>
    <w:rsid w:val="000D11FC"/>
    <w:rsid w:val="000E7669"/>
    <w:rsid w:val="00120822"/>
    <w:rsid w:val="00167641"/>
    <w:rsid w:val="003242E0"/>
    <w:rsid w:val="00340F00"/>
    <w:rsid w:val="00347CE0"/>
    <w:rsid w:val="003B41C3"/>
    <w:rsid w:val="004B29D9"/>
    <w:rsid w:val="00644543"/>
    <w:rsid w:val="006D3750"/>
    <w:rsid w:val="006F4775"/>
    <w:rsid w:val="00782ADB"/>
    <w:rsid w:val="008005E7"/>
    <w:rsid w:val="0087212C"/>
    <w:rsid w:val="009278D9"/>
    <w:rsid w:val="009761CB"/>
    <w:rsid w:val="009A1721"/>
    <w:rsid w:val="00A563C6"/>
    <w:rsid w:val="00AF7A70"/>
    <w:rsid w:val="00B30C3F"/>
    <w:rsid w:val="00CB4A08"/>
    <w:rsid w:val="00CF32B1"/>
    <w:rsid w:val="00D7243B"/>
    <w:rsid w:val="00D96307"/>
    <w:rsid w:val="00E15BC4"/>
    <w:rsid w:val="00E94188"/>
    <w:rsid w:val="00EA69CF"/>
    <w:rsid w:val="00F1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jc w:val="both"/>
    </w:pPr>
    <w:rPr>
      <w:sz w:val="28"/>
      <w:szCs w:val="28"/>
    </w:rPr>
  </w:style>
  <w:style w:type="paragraph" w:styleId="a4">
    <w:name w:val="Title"/>
    <w:basedOn w:val="a"/>
    <w:uiPriority w:val="1"/>
    <w:qFormat/>
    <w:pPr>
      <w:ind w:left="741" w:firstLine="109"/>
    </w:pPr>
    <w:rPr>
      <w:b/>
      <w:bCs/>
      <w:sz w:val="32"/>
      <w:szCs w:val="32"/>
    </w:rPr>
  </w:style>
  <w:style w:type="paragraph" w:styleId="a5">
    <w:name w:val="List Paragraph"/>
    <w:basedOn w:val="a"/>
    <w:uiPriority w:val="1"/>
    <w:qFormat/>
    <w:pPr>
      <w:ind w:left="300" w:firstLine="54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E7669"/>
    <w:rPr>
      <w:rFonts w:ascii="Tahoma" w:hAnsi="Tahoma" w:cs="Tahoma"/>
      <w:sz w:val="16"/>
      <w:szCs w:val="16"/>
    </w:rPr>
  </w:style>
  <w:style w:type="character" w:customStyle="1" w:styleId="a7">
    <w:name w:val="Текст выноски Знак"/>
    <w:basedOn w:val="a0"/>
    <w:link w:val="a6"/>
    <w:uiPriority w:val="99"/>
    <w:semiHidden/>
    <w:rsid w:val="000E7669"/>
    <w:rPr>
      <w:rFonts w:ascii="Tahoma" w:eastAsia="Times New Roman" w:hAnsi="Tahoma" w:cs="Tahoma"/>
      <w:sz w:val="16"/>
      <w:szCs w:val="16"/>
      <w:lang w:val="ru-RU"/>
    </w:rPr>
  </w:style>
  <w:style w:type="paragraph" w:styleId="a8">
    <w:name w:val="header"/>
    <w:basedOn w:val="a"/>
    <w:link w:val="a9"/>
    <w:uiPriority w:val="99"/>
    <w:unhideWhenUsed/>
    <w:rsid w:val="00E15BC4"/>
    <w:pPr>
      <w:tabs>
        <w:tab w:val="center" w:pos="4677"/>
        <w:tab w:val="right" w:pos="9355"/>
      </w:tabs>
    </w:pPr>
  </w:style>
  <w:style w:type="character" w:customStyle="1" w:styleId="a9">
    <w:name w:val="Верхний колонтитул Знак"/>
    <w:basedOn w:val="a0"/>
    <w:link w:val="a8"/>
    <w:uiPriority w:val="99"/>
    <w:rsid w:val="00E15BC4"/>
    <w:rPr>
      <w:rFonts w:ascii="Times New Roman" w:eastAsia="Times New Roman" w:hAnsi="Times New Roman" w:cs="Times New Roman"/>
      <w:lang w:val="ru-RU"/>
    </w:rPr>
  </w:style>
  <w:style w:type="paragraph" w:styleId="aa">
    <w:name w:val="footer"/>
    <w:basedOn w:val="a"/>
    <w:link w:val="ab"/>
    <w:uiPriority w:val="99"/>
    <w:unhideWhenUsed/>
    <w:rsid w:val="00E15BC4"/>
    <w:pPr>
      <w:tabs>
        <w:tab w:val="center" w:pos="4677"/>
        <w:tab w:val="right" w:pos="9355"/>
      </w:tabs>
    </w:pPr>
  </w:style>
  <w:style w:type="character" w:customStyle="1" w:styleId="ab">
    <w:name w:val="Нижний колонтитул Знак"/>
    <w:basedOn w:val="a0"/>
    <w:link w:val="aa"/>
    <w:uiPriority w:val="99"/>
    <w:rsid w:val="00E15BC4"/>
    <w:rPr>
      <w:rFonts w:ascii="Times New Roman" w:eastAsia="Times New Roman" w:hAnsi="Times New Roman" w:cs="Times New Roman"/>
      <w:lang w:val="ru-RU"/>
    </w:rPr>
  </w:style>
  <w:style w:type="paragraph" w:customStyle="1" w:styleId="1">
    <w:name w:val="Без интервала1"/>
    <w:next w:val="ac"/>
    <w:uiPriority w:val="1"/>
    <w:qFormat/>
    <w:rsid w:val="00340F00"/>
    <w:pPr>
      <w:widowControl/>
      <w:autoSpaceDE/>
      <w:autoSpaceDN/>
    </w:pPr>
    <w:rPr>
      <w:rFonts w:ascii="Calibri" w:eastAsia="Calibri" w:hAnsi="Calibri" w:cs="Times New Roman"/>
      <w:lang w:val="ru-RU"/>
    </w:rPr>
  </w:style>
  <w:style w:type="paragraph" w:styleId="ac">
    <w:name w:val="No Spacing"/>
    <w:uiPriority w:val="1"/>
    <w:qFormat/>
    <w:rsid w:val="00340F00"/>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jc w:val="both"/>
    </w:pPr>
    <w:rPr>
      <w:sz w:val="28"/>
      <w:szCs w:val="28"/>
    </w:rPr>
  </w:style>
  <w:style w:type="paragraph" w:styleId="a4">
    <w:name w:val="Title"/>
    <w:basedOn w:val="a"/>
    <w:uiPriority w:val="1"/>
    <w:qFormat/>
    <w:pPr>
      <w:ind w:left="741" w:firstLine="109"/>
    </w:pPr>
    <w:rPr>
      <w:b/>
      <w:bCs/>
      <w:sz w:val="32"/>
      <w:szCs w:val="32"/>
    </w:rPr>
  </w:style>
  <w:style w:type="paragraph" w:styleId="a5">
    <w:name w:val="List Paragraph"/>
    <w:basedOn w:val="a"/>
    <w:uiPriority w:val="1"/>
    <w:qFormat/>
    <w:pPr>
      <w:ind w:left="300" w:firstLine="54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E7669"/>
    <w:rPr>
      <w:rFonts w:ascii="Tahoma" w:hAnsi="Tahoma" w:cs="Tahoma"/>
      <w:sz w:val="16"/>
      <w:szCs w:val="16"/>
    </w:rPr>
  </w:style>
  <w:style w:type="character" w:customStyle="1" w:styleId="a7">
    <w:name w:val="Текст выноски Знак"/>
    <w:basedOn w:val="a0"/>
    <w:link w:val="a6"/>
    <w:uiPriority w:val="99"/>
    <w:semiHidden/>
    <w:rsid w:val="000E7669"/>
    <w:rPr>
      <w:rFonts w:ascii="Tahoma" w:eastAsia="Times New Roman" w:hAnsi="Tahoma" w:cs="Tahoma"/>
      <w:sz w:val="16"/>
      <w:szCs w:val="16"/>
      <w:lang w:val="ru-RU"/>
    </w:rPr>
  </w:style>
  <w:style w:type="paragraph" w:styleId="a8">
    <w:name w:val="header"/>
    <w:basedOn w:val="a"/>
    <w:link w:val="a9"/>
    <w:uiPriority w:val="99"/>
    <w:unhideWhenUsed/>
    <w:rsid w:val="00E15BC4"/>
    <w:pPr>
      <w:tabs>
        <w:tab w:val="center" w:pos="4677"/>
        <w:tab w:val="right" w:pos="9355"/>
      </w:tabs>
    </w:pPr>
  </w:style>
  <w:style w:type="character" w:customStyle="1" w:styleId="a9">
    <w:name w:val="Верхний колонтитул Знак"/>
    <w:basedOn w:val="a0"/>
    <w:link w:val="a8"/>
    <w:uiPriority w:val="99"/>
    <w:rsid w:val="00E15BC4"/>
    <w:rPr>
      <w:rFonts w:ascii="Times New Roman" w:eastAsia="Times New Roman" w:hAnsi="Times New Roman" w:cs="Times New Roman"/>
      <w:lang w:val="ru-RU"/>
    </w:rPr>
  </w:style>
  <w:style w:type="paragraph" w:styleId="aa">
    <w:name w:val="footer"/>
    <w:basedOn w:val="a"/>
    <w:link w:val="ab"/>
    <w:uiPriority w:val="99"/>
    <w:unhideWhenUsed/>
    <w:rsid w:val="00E15BC4"/>
    <w:pPr>
      <w:tabs>
        <w:tab w:val="center" w:pos="4677"/>
        <w:tab w:val="right" w:pos="9355"/>
      </w:tabs>
    </w:pPr>
  </w:style>
  <w:style w:type="character" w:customStyle="1" w:styleId="ab">
    <w:name w:val="Нижний колонтитул Знак"/>
    <w:basedOn w:val="a0"/>
    <w:link w:val="aa"/>
    <w:uiPriority w:val="99"/>
    <w:rsid w:val="00E15BC4"/>
    <w:rPr>
      <w:rFonts w:ascii="Times New Roman" w:eastAsia="Times New Roman" w:hAnsi="Times New Roman" w:cs="Times New Roman"/>
      <w:lang w:val="ru-RU"/>
    </w:rPr>
  </w:style>
  <w:style w:type="paragraph" w:customStyle="1" w:styleId="1">
    <w:name w:val="Без интервала1"/>
    <w:next w:val="ac"/>
    <w:uiPriority w:val="1"/>
    <w:qFormat/>
    <w:rsid w:val="00340F00"/>
    <w:pPr>
      <w:widowControl/>
      <w:autoSpaceDE/>
      <w:autoSpaceDN/>
    </w:pPr>
    <w:rPr>
      <w:rFonts w:ascii="Calibri" w:eastAsia="Calibri" w:hAnsi="Calibri" w:cs="Times New Roman"/>
      <w:lang w:val="ru-RU"/>
    </w:rPr>
  </w:style>
  <w:style w:type="paragraph" w:styleId="ac">
    <w:name w:val="No Spacing"/>
    <w:uiPriority w:val="1"/>
    <w:qFormat/>
    <w:rsid w:val="00340F0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3</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пк</cp:lastModifiedBy>
  <cp:revision>11</cp:revision>
  <cp:lastPrinted>2024-12-02T10:11:00Z</cp:lastPrinted>
  <dcterms:created xsi:type="dcterms:W3CDTF">2024-11-26T05:10:00Z</dcterms:created>
  <dcterms:modified xsi:type="dcterms:W3CDTF">2024-12-05T05:39:00Z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Microsoft® Word 2013</vt:lpwstr>
  </property>
  <property fmtid="{D5CDD505-2E9C-101B-9397-08002B2CF9AE}" pid="4" name="LastSaved">
    <vt:filetime>2024-11-26T00:00:00Z</vt:filetime>
  </property>
  <property fmtid="{D5CDD505-2E9C-101B-9397-08002B2CF9AE}" pid="5" name="Producer">
    <vt:lpwstr>Microsoft® Word 2013</vt:lpwstr>
  </property>
</Properties>
</file>