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1E" w:rsidRPr="00F171BE" w:rsidRDefault="0009461E" w:rsidP="007864D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8"/>
          <w:szCs w:val="27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27"/>
        <w:gridCol w:w="6946"/>
      </w:tblGrid>
      <w:tr w:rsidR="0009461E" w:rsidTr="0009461E">
        <w:tc>
          <w:tcPr>
            <w:tcW w:w="3227" w:type="dxa"/>
          </w:tcPr>
          <w:p w:rsidR="0009461E" w:rsidRDefault="0009461E" w:rsidP="007864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7"/>
              </w:rPr>
            </w:pPr>
            <w:r>
              <w:rPr>
                <w:b/>
                <w:noProof/>
                <w:color w:val="000000" w:themeColor="text1"/>
                <w:sz w:val="28"/>
                <w:szCs w:val="27"/>
              </w:rPr>
              <w:drawing>
                <wp:inline distT="0" distB="0" distL="0" distR="0" wp14:anchorId="0F1592B4" wp14:editId="49A9C94C">
                  <wp:extent cx="1762125" cy="133738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37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09461E" w:rsidRPr="00F171BE" w:rsidRDefault="0009461E" w:rsidP="0009461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b/>
                <w:color w:val="000000" w:themeColor="text1"/>
                <w:sz w:val="28"/>
                <w:szCs w:val="27"/>
              </w:rPr>
            </w:pPr>
            <w:r w:rsidRPr="00F171BE">
              <w:rPr>
                <w:b/>
                <w:color w:val="000000" w:themeColor="text1"/>
                <w:sz w:val="28"/>
                <w:szCs w:val="27"/>
              </w:rPr>
              <w:t>ТЕМАТИЧЕСКОЕ </w:t>
            </w:r>
            <w:hyperlink r:id="rId8" w:tooltip="Планирование по лексическим темам. Тематические недели" w:history="1">
              <w:r w:rsidRPr="00F171BE">
                <w:rPr>
                  <w:rStyle w:val="a5"/>
                  <w:b/>
                  <w:color w:val="000000" w:themeColor="text1"/>
                  <w:sz w:val="28"/>
                  <w:szCs w:val="27"/>
                  <w:u w:val="none"/>
                  <w:bdr w:val="none" w:sz="0" w:space="0" w:color="auto" w:frame="1"/>
                </w:rPr>
                <w:t xml:space="preserve">ПЛАНИРОВАНИЕ НА </w:t>
              </w:r>
              <w:r w:rsidRPr="00F171BE">
                <w:rPr>
                  <w:rStyle w:val="a5"/>
                  <w:b/>
                  <w:color w:val="000000" w:themeColor="text1"/>
                  <w:sz w:val="28"/>
                  <w:szCs w:val="27"/>
                  <w:u w:val="none"/>
                  <w:bdr w:val="none" w:sz="0" w:space="0" w:color="auto" w:frame="1"/>
                </w:rPr>
                <w:t>НЕДЕЛЮ ЗДОРОВЬЯ</w:t>
              </w:r>
            </w:hyperlink>
          </w:p>
          <w:p w:rsidR="0009461E" w:rsidRPr="00F171BE" w:rsidRDefault="0009461E" w:rsidP="0009461E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jc w:val="center"/>
              <w:rPr>
                <w:b/>
                <w:color w:val="000000" w:themeColor="text1"/>
                <w:sz w:val="28"/>
                <w:szCs w:val="27"/>
              </w:rPr>
            </w:pPr>
            <w:r w:rsidRPr="00F171BE">
              <w:rPr>
                <w:b/>
                <w:color w:val="000000" w:themeColor="text1"/>
                <w:sz w:val="28"/>
                <w:szCs w:val="27"/>
              </w:rPr>
              <w:t>ДЛЯ ДЕТЕЙ 3-4 ЛЕТ</w:t>
            </w:r>
          </w:p>
          <w:p w:rsidR="0009461E" w:rsidRDefault="0009461E" w:rsidP="007864D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7"/>
              </w:rPr>
            </w:pPr>
          </w:p>
        </w:tc>
      </w:tr>
    </w:tbl>
    <w:p w:rsidR="00E325DF" w:rsidRPr="00E325DF" w:rsidRDefault="00E325DF" w:rsidP="007864D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E325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23 октября 2023 – 27 октября 2023 </w:t>
      </w:r>
    </w:p>
    <w:p w:rsidR="007864D0" w:rsidRPr="00F171BE" w:rsidRDefault="00F171BE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F171BE">
        <w:rPr>
          <w:rStyle w:val="a4"/>
          <w:color w:val="111111"/>
          <w:sz w:val="28"/>
          <w:szCs w:val="27"/>
          <w:bdr w:val="none" w:sz="0" w:space="0" w:color="auto" w:frame="1"/>
        </w:rPr>
        <w:t>Понедел</w:t>
      </w:r>
      <w:r w:rsidR="007864D0" w:rsidRPr="00F171BE">
        <w:rPr>
          <w:rStyle w:val="a4"/>
          <w:color w:val="111111"/>
          <w:sz w:val="28"/>
          <w:szCs w:val="27"/>
          <w:bdr w:val="none" w:sz="0" w:space="0" w:color="auto" w:frame="1"/>
        </w:rPr>
        <w:t>ьник</w:t>
      </w:r>
      <w:r w:rsidR="007864D0" w:rsidRPr="00F171BE">
        <w:rPr>
          <w:color w:val="111111"/>
          <w:sz w:val="28"/>
          <w:szCs w:val="27"/>
        </w:rPr>
        <w:t>:</w:t>
      </w:r>
    </w:p>
    <w:p w:rsidR="007864D0" w:rsidRPr="00F171BE" w:rsidRDefault="00F171BE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-Д\игра: «Чистоплотные дети». </w:t>
      </w:r>
      <w:r w:rsidR="007864D0" w:rsidRPr="00F171BE">
        <w:rPr>
          <w:color w:val="111111"/>
          <w:sz w:val="28"/>
          <w:szCs w:val="27"/>
        </w:rPr>
        <w:t>Приобщать к здоровому образу жизни.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-Д/ игра: Чудес</w:t>
      </w:r>
      <w:r w:rsidR="00F171BE">
        <w:rPr>
          <w:color w:val="111111"/>
          <w:sz w:val="28"/>
          <w:szCs w:val="27"/>
        </w:rPr>
        <w:t>ный мешочек (предметы туалета)</w:t>
      </w:r>
      <w:proofErr w:type="gramStart"/>
      <w:r w:rsidR="00F171BE">
        <w:rPr>
          <w:color w:val="111111"/>
          <w:sz w:val="28"/>
          <w:szCs w:val="27"/>
        </w:rPr>
        <w:t>.</w:t>
      </w:r>
      <w:r w:rsidRPr="00F171BE">
        <w:rPr>
          <w:color w:val="111111"/>
          <w:sz w:val="28"/>
          <w:szCs w:val="27"/>
        </w:rPr>
        <w:t>П</w:t>
      </w:r>
      <w:proofErr w:type="gramEnd"/>
      <w:r w:rsidRPr="00F171BE">
        <w:rPr>
          <w:color w:val="111111"/>
          <w:sz w:val="28"/>
          <w:szCs w:val="27"/>
        </w:rPr>
        <w:t>роверить знания детей о предметах гигиены и их назначении.</w:t>
      </w:r>
    </w:p>
    <w:p w:rsidR="007864D0" w:rsidRPr="00F171BE" w:rsidRDefault="00F171BE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 xml:space="preserve">- </w:t>
      </w:r>
      <w:proofErr w:type="spellStart"/>
      <w:r w:rsidRPr="00F171BE">
        <w:rPr>
          <w:color w:val="111111"/>
          <w:sz w:val="28"/>
          <w:szCs w:val="27"/>
        </w:rPr>
        <w:t>Ч</w:t>
      </w:r>
      <w:r w:rsidR="007864D0" w:rsidRPr="00F171BE">
        <w:rPr>
          <w:color w:val="111111"/>
          <w:sz w:val="28"/>
          <w:szCs w:val="27"/>
        </w:rPr>
        <w:t>истоговорка</w:t>
      </w:r>
      <w:proofErr w:type="spellEnd"/>
      <w:r w:rsidR="007864D0" w:rsidRPr="00F171BE">
        <w:rPr>
          <w:color w:val="111111"/>
          <w:sz w:val="28"/>
          <w:szCs w:val="27"/>
        </w:rPr>
        <w:t>: «Милая Мила мылась мылом. Намылилась, смыла, так мылась Мила.».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-Чтение произведения К. Чуковского «</w:t>
      </w:r>
      <w:proofErr w:type="spellStart"/>
      <w:r w:rsidRPr="00F171BE">
        <w:rPr>
          <w:color w:val="111111"/>
          <w:sz w:val="28"/>
          <w:szCs w:val="27"/>
        </w:rPr>
        <w:t>Мойдодыр</w:t>
      </w:r>
      <w:proofErr w:type="spellEnd"/>
      <w:r w:rsidRPr="00F171BE">
        <w:rPr>
          <w:color w:val="111111"/>
          <w:sz w:val="28"/>
          <w:szCs w:val="27"/>
        </w:rPr>
        <w:t>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Рисова</w:t>
      </w:r>
      <w:r w:rsidR="00F171BE">
        <w:rPr>
          <w:color w:val="111111"/>
          <w:sz w:val="28"/>
          <w:szCs w:val="27"/>
        </w:rPr>
        <w:t>ние «Мы платочки постираем»</w:t>
      </w:r>
      <w:proofErr w:type="gramStart"/>
      <w:r w:rsidR="00F171BE">
        <w:rPr>
          <w:color w:val="111111"/>
          <w:sz w:val="28"/>
          <w:szCs w:val="27"/>
        </w:rPr>
        <w:t xml:space="preserve"> .</w:t>
      </w:r>
      <w:proofErr w:type="gramEnd"/>
      <w:r w:rsidR="00F171BE">
        <w:rPr>
          <w:color w:val="111111"/>
          <w:sz w:val="28"/>
          <w:szCs w:val="27"/>
        </w:rPr>
        <w:t xml:space="preserve"> </w:t>
      </w:r>
      <w:r w:rsidRPr="00F171BE">
        <w:rPr>
          <w:color w:val="111111"/>
          <w:sz w:val="28"/>
          <w:szCs w:val="27"/>
        </w:rPr>
        <w:t>Создавать условия для развития культурно - гигиенических навыков у детей.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Беседа: «Здоровые зубы»</w:t>
      </w:r>
      <w:proofErr w:type="gramStart"/>
      <w:r w:rsidRPr="00F171BE">
        <w:rPr>
          <w:color w:val="111111"/>
          <w:sz w:val="28"/>
          <w:szCs w:val="27"/>
        </w:rPr>
        <w:t>.</w:t>
      </w:r>
      <w:proofErr w:type="gramEnd"/>
      <w:r w:rsidRPr="00F171BE">
        <w:rPr>
          <w:color w:val="111111"/>
          <w:sz w:val="28"/>
          <w:szCs w:val="27"/>
        </w:rPr>
        <w:t xml:space="preserve"> - </w:t>
      </w:r>
      <w:proofErr w:type="gramStart"/>
      <w:r w:rsidRPr="00F171BE">
        <w:rPr>
          <w:color w:val="111111"/>
          <w:sz w:val="28"/>
          <w:szCs w:val="27"/>
        </w:rPr>
        <w:t>р</w:t>
      </w:r>
      <w:proofErr w:type="gramEnd"/>
      <w:r w:rsidRPr="00F171BE">
        <w:rPr>
          <w:color w:val="111111"/>
          <w:sz w:val="28"/>
          <w:szCs w:val="27"/>
        </w:rPr>
        <w:t>ассказать о значении зубов, закрепить знания о правилах чистки зубов.</w:t>
      </w:r>
    </w:p>
    <w:p w:rsidR="007864D0" w:rsidRPr="00F171BE" w:rsidRDefault="007864D0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F171BE">
        <w:rPr>
          <w:rStyle w:val="a4"/>
          <w:color w:val="111111"/>
          <w:sz w:val="28"/>
          <w:szCs w:val="27"/>
          <w:bdr w:val="none" w:sz="0" w:space="0" w:color="auto" w:frame="1"/>
        </w:rPr>
        <w:t>Вторник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-Лепка «Карам</w:t>
      </w:r>
      <w:r w:rsidR="00F171BE">
        <w:rPr>
          <w:color w:val="111111"/>
          <w:sz w:val="28"/>
          <w:szCs w:val="27"/>
        </w:rPr>
        <w:t xml:space="preserve">ельки за здоровый образ жизни». </w:t>
      </w:r>
      <w:r w:rsidRPr="00F171BE">
        <w:rPr>
          <w:color w:val="111111"/>
          <w:sz w:val="28"/>
          <w:szCs w:val="27"/>
        </w:rPr>
        <w:t>Развивать у детей понимание о значимости гигиенических процедур.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-Эксперимент с водой «Очищаем воду»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-Труд. "Куколка помылась".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С/р. игра «Парикмахерская» - Формировать представления о профессии парикмахера, формировать навыки культуры общения, поведения.</w:t>
      </w:r>
    </w:p>
    <w:p w:rsidR="007864D0" w:rsidRPr="00F171BE" w:rsidRDefault="00F171BE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- Чтение худ</w:t>
      </w:r>
      <w:proofErr w:type="gramStart"/>
      <w:r>
        <w:rPr>
          <w:color w:val="111111"/>
          <w:sz w:val="28"/>
          <w:szCs w:val="27"/>
        </w:rPr>
        <w:t>.</w:t>
      </w:r>
      <w:proofErr w:type="gramEnd"/>
      <w:r>
        <w:rPr>
          <w:color w:val="111111"/>
          <w:sz w:val="28"/>
          <w:szCs w:val="27"/>
        </w:rPr>
        <w:t xml:space="preserve"> </w:t>
      </w:r>
      <w:proofErr w:type="gramStart"/>
      <w:r>
        <w:rPr>
          <w:color w:val="111111"/>
          <w:sz w:val="28"/>
          <w:szCs w:val="27"/>
        </w:rPr>
        <w:t>л</w:t>
      </w:r>
      <w:proofErr w:type="gramEnd"/>
      <w:r>
        <w:rPr>
          <w:color w:val="111111"/>
          <w:sz w:val="28"/>
          <w:szCs w:val="27"/>
        </w:rPr>
        <w:t>итера</w:t>
      </w:r>
      <w:r w:rsidR="007864D0" w:rsidRPr="00F171BE">
        <w:rPr>
          <w:color w:val="111111"/>
          <w:sz w:val="28"/>
          <w:szCs w:val="27"/>
        </w:rPr>
        <w:t>т</w:t>
      </w:r>
      <w:r>
        <w:rPr>
          <w:color w:val="111111"/>
          <w:sz w:val="28"/>
          <w:szCs w:val="27"/>
        </w:rPr>
        <w:t xml:space="preserve">уры А. </w:t>
      </w:r>
      <w:proofErr w:type="spellStart"/>
      <w:r>
        <w:rPr>
          <w:color w:val="111111"/>
          <w:sz w:val="28"/>
          <w:szCs w:val="27"/>
        </w:rPr>
        <w:t>Барто</w:t>
      </w:r>
      <w:proofErr w:type="spellEnd"/>
      <w:r>
        <w:rPr>
          <w:color w:val="111111"/>
          <w:sz w:val="28"/>
          <w:szCs w:val="27"/>
        </w:rPr>
        <w:t xml:space="preserve"> «Девочка чумазая». У</w:t>
      </w:r>
      <w:r w:rsidR="007864D0" w:rsidRPr="00F171BE">
        <w:rPr>
          <w:color w:val="111111"/>
          <w:sz w:val="28"/>
          <w:szCs w:val="27"/>
        </w:rPr>
        <w:t>чить слушать внимательно и пересказать кратко некоторые ситуации, отвечают на вопросы воспитателя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Игра – развлечение: «Мыльные пузырьки» - Развитие дыхания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-Д\игра: «Полезная и вредная еда»</w:t>
      </w:r>
      <w:proofErr w:type="gramStart"/>
      <w:r w:rsidRPr="00F171BE">
        <w:rPr>
          <w:color w:val="111111"/>
          <w:sz w:val="28"/>
          <w:szCs w:val="27"/>
        </w:rPr>
        <w:t>.</w:t>
      </w:r>
      <w:proofErr w:type="gramEnd"/>
      <w:r w:rsidRPr="00F171BE">
        <w:rPr>
          <w:color w:val="111111"/>
          <w:sz w:val="28"/>
          <w:szCs w:val="27"/>
        </w:rPr>
        <w:t xml:space="preserve">- </w:t>
      </w:r>
      <w:proofErr w:type="gramStart"/>
      <w:r w:rsidRPr="00F171BE">
        <w:rPr>
          <w:color w:val="111111"/>
          <w:sz w:val="28"/>
          <w:szCs w:val="27"/>
        </w:rPr>
        <w:t>з</w:t>
      </w:r>
      <w:proofErr w:type="gramEnd"/>
      <w:r w:rsidRPr="00F171BE">
        <w:rPr>
          <w:color w:val="111111"/>
          <w:sz w:val="28"/>
          <w:szCs w:val="27"/>
        </w:rPr>
        <w:t>акрепить представление детей о том, какая еда полезна, какая вредна для организма.</w:t>
      </w:r>
    </w:p>
    <w:p w:rsidR="007864D0" w:rsidRDefault="007864D0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7"/>
          <w:bdr w:val="none" w:sz="0" w:space="0" w:color="auto" w:frame="1"/>
        </w:rPr>
      </w:pPr>
      <w:r w:rsidRPr="00F171BE">
        <w:rPr>
          <w:rStyle w:val="a4"/>
          <w:color w:val="111111"/>
          <w:sz w:val="28"/>
          <w:szCs w:val="27"/>
          <w:bdr w:val="none" w:sz="0" w:space="0" w:color="auto" w:frame="1"/>
        </w:rPr>
        <w:t>Среда</w:t>
      </w:r>
    </w:p>
    <w:p w:rsidR="0009461E" w:rsidRPr="0009461E" w:rsidRDefault="0009461E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7"/>
        </w:rPr>
      </w:pPr>
      <w:r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 xml:space="preserve">- Все садовский </w:t>
      </w:r>
      <w:r w:rsidRPr="0009461E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 здоровья</w:t>
      </w:r>
      <w:r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 xml:space="preserve"> 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lastRenderedPageBreak/>
        <w:t>-«Расскажи и покажи Буратино, что такое хорошо, что такое плохо?» - Вызвать у детей желание играть с Буратино, рассказывать ему,</w:t>
      </w:r>
      <w:r w:rsidR="00F171BE">
        <w:rPr>
          <w:color w:val="111111"/>
          <w:sz w:val="28"/>
          <w:szCs w:val="27"/>
        </w:rPr>
        <w:t xml:space="preserve"> что такое х</w:t>
      </w:r>
      <w:r w:rsidRPr="00F171BE">
        <w:rPr>
          <w:color w:val="111111"/>
          <w:sz w:val="28"/>
          <w:szCs w:val="27"/>
        </w:rPr>
        <w:t>орошо, и плохо.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Игровое упражнение: «Покажем Чебурашке,</w:t>
      </w:r>
      <w:r w:rsidR="00F171BE">
        <w:rPr>
          <w:color w:val="111111"/>
          <w:sz w:val="28"/>
          <w:szCs w:val="27"/>
        </w:rPr>
        <w:t xml:space="preserve"> </w:t>
      </w:r>
      <w:r w:rsidRPr="00F171BE">
        <w:rPr>
          <w:color w:val="111111"/>
          <w:sz w:val="28"/>
          <w:szCs w:val="27"/>
        </w:rPr>
        <w:t>как вытирать руки и лицо полотенцем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-Д/игра: «Научи Чебурашку правильно сервировать стол».- Закрепить с детьми правила поведения за столом: есть аккуратно, уметь пользоваться ложкой, вилкой, салфеткой.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-Беседа «Таблетки растут на ветке»- формирование представлений о здоровье, развитие правильной связной речи.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Физкультура «В гости к Зайчику»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 xml:space="preserve">- Игра – конструирование: «Больница для </w:t>
      </w:r>
      <w:proofErr w:type="gramStart"/>
      <w:r w:rsidRPr="00F171BE">
        <w:rPr>
          <w:color w:val="111111"/>
          <w:sz w:val="28"/>
          <w:szCs w:val="27"/>
        </w:rPr>
        <w:t>зверят</w:t>
      </w:r>
      <w:proofErr w:type="gramEnd"/>
      <w:r w:rsidRPr="00F171BE">
        <w:rPr>
          <w:color w:val="111111"/>
          <w:sz w:val="28"/>
          <w:szCs w:val="27"/>
        </w:rPr>
        <w:t>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Игра «Мишка заболел».</w:t>
      </w:r>
    </w:p>
    <w:p w:rsidR="007864D0" w:rsidRPr="00F171BE" w:rsidRDefault="00F171BE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- чтение худ</w:t>
      </w:r>
      <w:proofErr w:type="gramStart"/>
      <w:r>
        <w:rPr>
          <w:color w:val="111111"/>
          <w:sz w:val="28"/>
          <w:szCs w:val="27"/>
        </w:rPr>
        <w:t>.</w:t>
      </w:r>
      <w:proofErr w:type="gramEnd"/>
      <w:r>
        <w:rPr>
          <w:color w:val="111111"/>
          <w:sz w:val="28"/>
          <w:szCs w:val="27"/>
        </w:rPr>
        <w:t xml:space="preserve"> </w:t>
      </w:r>
      <w:proofErr w:type="gramStart"/>
      <w:r>
        <w:rPr>
          <w:color w:val="111111"/>
          <w:sz w:val="28"/>
          <w:szCs w:val="27"/>
        </w:rPr>
        <w:t>л</w:t>
      </w:r>
      <w:proofErr w:type="gramEnd"/>
      <w:r>
        <w:rPr>
          <w:color w:val="111111"/>
          <w:sz w:val="28"/>
          <w:szCs w:val="27"/>
        </w:rPr>
        <w:t>итера</w:t>
      </w:r>
      <w:r w:rsidR="007864D0" w:rsidRPr="00F171BE">
        <w:rPr>
          <w:color w:val="111111"/>
          <w:sz w:val="28"/>
          <w:szCs w:val="27"/>
        </w:rPr>
        <w:t>туры «Про Машу и манную кашу».</w:t>
      </w:r>
    </w:p>
    <w:p w:rsidR="007864D0" w:rsidRPr="00F171BE" w:rsidRDefault="007864D0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F171BE">
        <w:rPr>
          <w:rStyle w:val="a4"/>
          <w:color w:val="111111"/>
          <w:sz w:val="28"/>
          <w:szCs w:val="27"/>
          <w:bdr w:val="none" w:sz="0" w:space="0" w:color="auto" w:frame="1"/>
        </w:rPr>
        <w:t>Четверг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-Беседа «Здоровье в порядке, спасибо зарядке» - дать знания о значимости зарядки для здоровья детского организма, заинтересовать детей выполнением упражнений, вызвать положительные эмоции.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ИКТ: «Виды спорта»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 xml:space="preserve">-Беседа «Знай своё тело» </w:t>
      </w:r>
      <w:proofErr w:type="gramStart"/>
      <w:r w:rsidRPr="00F171BE">
        <w:rPr>
          <w:color w:val="111111"/>
          <w:sz w:val="28"/>
          <w:szCs w:val="27"/>
        </w:rPr>
        <w:t>-С</w:t>
      </w:r>
      <w:proofErr w:type="gramEnd"/>
      <w:r w:rsidRPr="00F171BE">
        <w:rPr>
          <w:color w:val="111111"/>
          <w:sz w:val="28"/>
          <w:szCs w:val="27"/>
        </w:rPr>
        <w:t>формировать у детей анатомо-физиологические представления о строении тела.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Физкультура «Мой веселый звонкий мяч»</w:t>
      </w:r>
    </w:p>
    <w:p w:rsidR="007864D0" w:rsidRPr="00F171BE" w:rsidRDefault="00F171BE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-Д/игра: «Скора</w:t>
      </w:r>
      <w:r w:rsidR="007864D0" w:rsidRPr="00F171BE">
        <w:rPr>
          <w:color w:val="111111"/>
          <w:sz w:val="28"/>
          <w:szCs w:val="27"/>
        </w:rPr>
        <w:t>я помощь» - закрепить у детей знания и практические умения по оказанию первой помощи.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Д/игра «Чья вещь?» - закреплять знания детей о предметах, необходимых для работы врачу, повару, продавцу.</w:t>
      </w:r>
    </w:p>
    <w:p w:rsidR="007864D0" w:rsidRPr="00F171BE" w:rsidRDefault="00F171BE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-Чтение худ</w:t>
      </w:r>
      <w:proofErr w:type="gramStart"/>
      <w:r>
        <w:rPr>
          <w:color w:val="111111"/>
          <w:sz w:val="28"/>
          <w:szCs w:val="27"/>
        </w:rPr>
        <w:t>.</w:t>
      </w:r>
      <w:proofErr w:type="gramEnd"/>
      <w:r>
        <w:rPr>
          <w:color w:val="111111"/>
          <w:sz w:val="28"/>
          <w:szCs w:val="27"/>
        </w:rPr>
        <w:t xml:space="preserve"> </w:t>
      </w:r>
      <w:proofErr w:type="gramStart"/>
      <w:r>
        <w:rPr>
          <w:color w:val="111111"/>
          <w:sz w:val="28"/>
          <w:szCs w:val="27"/>
        </w:rPr>
        <w:t>л</w:t>
      </w:r>
      <w:proofErr w:type="gramEnd"/>
      <w:r>
        <w:rPr>
          <w:color w:val="111111"/>
          <w:sz w:val="28"/>
          <w:szCs w:val="27"/>
        </w:rPr>
        <w:t>итера</w:t>
      </w:r>
      <w:r w:rsidR="007864D0" w:rsidRPr="00F171BE">
        <w:rPr>
          <w:color w:val="111111"/>
          <w:sz w:val="28"/>
          <w:szCs w:val="27"/>
        </w:rPr>
        <w:t>туры «Купание» (З. Александрова) - учить слушать внимательно и пересказать кратко некоторые ситуации, отвечают на вопросы воспитателя.</w:t>
      </w:r>
    </w:p>
    <w:p w:rsidR="007864D0" w:rsidRPr="00F171BE" w:rsidRDefault="007864D0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F171BE">
        <w:rPr>
          <w:rStyle w:val="a4"/>
          <w:color w:val="111111"/>
          <w:sz w:val="28"/>
          <w:szCs w:val="27"/>
          <w:bdr w:val="none" w:sz="0" w:space="0" w:color="auto" w:frame="1"/>
        </w:rPr>
        <w:t>Пятница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-Беседа «Витамины я люблю, быть здоровым я хочу»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Д/ игра «Огород» - учить узнавать и называть садовый инвентарь растения огорода.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Рисование: «Мой рецепт салата для здорового человека»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lastRenderedPageBreak/>
        <w:t>-Д\игры: «Что у меня на тарелке», «Варим суп» - Закрепить название овощей и фруктов, умение узнавать их на ощупь и по описанию, упражнять в умении различать овощи и фрукты.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- Прослушивание песни в записи «Кто пасется на лугу?» музыка А. Пахмутоваой слова Ю. Черных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 xml:space="preserve">- Чтение С. Михалков «Про </w:t>
      </w:r>
      <w:r w:rsidR="00F171BE">
        <w:rPr>
          <w:color w:val="111111"/>
          <w:sz w:val="28"/>
          <w:szCs w:val="27"/>
        </w:rPr>
        <w:t xml:space="preserve">девочку, которая плохо кушала». </w:t>
      </w:r>
      <w:r w:rsidRPr="00F171BE">
        <w:rPr>
          <w:color w:val="111111"/>
          <w:sz w:val="28"/>
          <w:szCs w:val="27"/>
        </w:rPr>
        <w:t>Закрепить знания о характерных особенностях овощей, их пользе и значении для</w:t>
      </w:r>
      <w:r w:rsidR="00F171BE">
        <w:rPr>
          <w:color w:val="111111"/>
          <w:sz w:val="28"/>
          <w:szCs w:val="27"/>
        </w:rPr>
        <w:t xml:space="preserve"> хорошего здоровья и настроения.</w:t>
      </w:r>
    </w:p>
    <w:p w:rsidR="007864D0" w:rsidRPr="00F171BE" w:rsidRDefault="007864D0" w:rsidP="007864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F171BE">
        <w:rPr>
          <w:rStyle w:val="a4"/>
          <w:color w:val="111111"/>
          <w:sz w:val="28"/>
          <w:szCs w:val="27"/>
          <w:bdr w:val="none" w:sz="0" w:space="0" w:color="auto" w:frame="1"/>
        </w:rPr>
        <w:t>Работа с родителя</w:t>
      </w:r>
      <w:r w:rsidRPr="00F171BE">
        <w:rPr>
          <w:color w:val="111111"/>
          <w:sz w:val="28"/>
          <w:szCs w:val="27"/>
        </w:rPr>
        <w:t>ми: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Буклет для родителей «В здоровом теле – здоровый дух».</w:t>
      </w:r>
    </w:p>
    <w:p w:rsidR="007864D0" w:rsidRPr="00F171BE" w:rsidRDefault="007864D0" w:rsidP="007864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7"/>
        </w:rPr>
      </w:pPr>
      <w:r w:rsidRPr="00F171BE">
        <w:rPr>
          <w:color w:val="111111"/>
          <w:sz w:val="28"/>
          <w:szCs w:val="27"/>
        </w:rPr>
        <w:t>Создание книги полезных рецептов «Это вкусно и полезно!».</w:t>
      </w:r>
    </w:p>
    <w:p w:rsidR="00C57699" w:rsidRDefault="0009461E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182534" cy="2352675"/>
            <wp:effectExtent l="0" t="0" r="8890" b="0"/>
            <wp:docPr id="2" name="Рисунок 2" descr="D:\воспитатель\фото\неделя здоровья\20231025_09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питатель\фото\неделя здоровья\20231025_095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72" cy="235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6E7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33D95FE" wp14:editId="5CAFF95A">
            <wp:extent cx="4184713" cy="3141657"/>
            <wp:effectExtent l="0" t="0" r="6350" b="1905"/>
            <wp:docPr id="3" name="Рисунок 3" descr="D:\воспитатель\фото\неделя здоровья\IMG-202310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питатель\фото\неделя здоровья\IMG-20231025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10" cy="314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5FDE7DB" wp14:editId="58B4A78E">
            <wp:extent cx="2438400" cy="3251201"/>
            <wp:effectExtent l="0" t="0" r="0" b="6350"/>
            <wp:docPr id="4" name="Рисунок 4" descr="D:\воспитатель\фото\неделя здоровья\IMG-2023102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оспитатель\фото\неделя здоровья\IMG-20231025-WA00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55" cy="325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58CDB1D" wp14:editId="27BEA9EC">
            <wp:extent cx="4171950" cy="2346722"/>
            <wp:effectExtent l="0" t="0" r="0" b="0"/>
            <wp:docPr id="5" name="Рисунок 5" descr="D:\воспитатель\фото\неделя здоровья\20231025_10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оспитатель\фото\неделя здоровья\20231025_105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76" cy="234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8899A06" wp14:editId="31E6C979">
            <wp:extent cx="4182535" cy="2352675"/>
            <wp:effectExtent l="0" t="0" r="8890" b="0"/>
            <wp:docPr id="6" name="Рисунок 6" descr="D:\воспитатель\фото\неделя здоровья\20231027_08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оспитатель\фото\неделя здоровья\20231027_0845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92" cy="235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DCBF301" wp14:editId="14367B95">
            <wp:extent cx="4538134" cy="2552700"/>
            <wp:effectExtent l="0" t="0" r="0" b="0"/>
            <wp:docPr id="7" name="Рисунок 7" descr="D:\воспитатель\фото\неделя здоровья\20231027_08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оспитатель\фото\неделя здоровья\20231027_0849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949" cy="255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92FAD2B" wp14:editId="0512FA48">
            <wp:extent cx="3904721" cy="2196405"/>
            <wp:effectExtent l="0" t="2857" r="0" b="0"/>
            <wp:docPr id="8" name="Рисунок 8" descr="D:\воспитатель\фото\неделя здоровья\20231026_10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оспитатель\фото\неделя здоровья\20231026_1022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0560" cy="21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4183D59" wp14:editId="70F66B14">
            <wp:extent cx="3790950" cy="2132409"/>
            <wp:effectExtent l="0" t="0" r="0" b="1270"/>
            <wp:docPr id="9" name="Рисунок 9" descr="D:\воспитатель\фото\неделя здоровья\20231026_1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оспитатель\фото\неделя здоровья\20231026_1020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42" cy="21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876BFC0" wp14:editId="3EA6E85D">
            <wp:extent cx="4436534" cy="2495550"/>
            <wp:effectExtent l="0" t="0" r="2540" b="0"/>
            <wp:docPr id="10" name="Рисунок 10" descr="D:\воспитатель\фото\неделя здоровья\20231026_08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оспитатель\фото\неделя здоровья\20231026_084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241" cy="249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42D19CB" wp14:editId="71434AB3">
            <wp:extent cx="2671763" cy="3562350"/>
            <wp:effectExtent l="0" t="0" r="0" b="0"/>
            <wp:docPr id="11" name="Рисунок 11" descr="D:\воспитатель\фото\неделя здоровья\IMG-202310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оспитатель\фото\неделя здоровья\IMG-20231019-WA0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97" cy="356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</w:p>
    <w:p w:rsidR="00C57699" w:rsidRDefault="00C57699" w:rsidP="00C57699">
      <w:pPr>
        <w:jc w:val="center"/>
        <w:rPr>
          <w:rFonts w:ascii="Times New Roman" w:hAnsi="Times New Roman" w:cs="Times New Roman"/>
          <w:sz w:val="24"/>
        </w:rPr>
      </w:pPr>
    </w:p>
    <w:p w:rsidR="00C57699" w:rsidRPr="00F171BE" w:rsidRDefault="00C57699" w:rsidP="00C57699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181475" cy="3136106"/>
            <wp:effectExtent l="0" t="0" r="0" b="7620"/>
            <wp:docPr id="12" name="Рисунок 12" descr="D:\воспитатель\фото\неделя здоровья\IMG-202310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оспитатель\фото\неделя здоровья\IMG-20231019-WA0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137" cy="313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7699" w:rsidRPr="00F171BE" w:rsidSect="00C57699">
      <w:headerReference w:type="default" r:id="rId20"/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1B2" w:rsidRDefault="003121B2" w:rsidP="0009461E">
      <w:pPr>
        <w:spacing w:after="0" w:line="240" w:lineRule="auto"/>
      </w:pPr>
      <w:r>
        <w:separator/>
      </w:r>
    </w:p>
  </w:endnote>
  <w:endnote w:type="continuationSeparator" w:id="0">
    <w:p w:rsidR="003121B2" w:rsidRDefault="003121B2" w:rsidP="0009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1B2" w:rsidRDefault="003121B2" w:rsidP="0009461E">
      <w:pPr>
        <w:spacing w:after="0" w:line="240" w:lineRule="auto"/>
      </w:pPr>
      <w:r>
        <w:separator/>
      </w:r>
    </w:p>
  </w:footnote>
  <w:footnote w:type="continuationSeparator" w:id="0">
    <w:p w:rsidR="003121B2" w:rsidRDefault="003121B2" w:rsidP="00094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9461E" w:rsidRPr="00FB6422" w:rsidRDefault="0009461E" w:rsidP="0009461E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09461E">
          <w:rPr>
            <w:rFonts w:ascii="Times New Roman" w:eastAsia="Times New Roman" w:hAnsi="Times New Roman" w:cs="Times New Roman"/>
            <w:b/>
            <w:i/>
            <w:sz w:val="20"/>
          </w:rPr>
          <w:t>Муниципальное бюджетное дошкольное образовательное учреждение «Детский сад №11 «Солнышко» с.  Белое</w:t>
        </w:r>
      </w:p>
    </w:sdtContent>
  </w:sdt>
  <w:p w:rsidR="0009461E" w:rsidRDefault="0009461E" w:rsidP="0009461E">
    <w:pPr>
      <w:pStyle w:val="ac"/>
      <w:spacing w:line="14" w:lineRule="auto"/>
      <w:ind w:left="0" w:firstLine="0"/>
      <w:jc w:val="left"/>
      <w:rPr>
        <w:sz w:val="20"/>
      </w:rPr>
    </w:pPr>
  </w:p>
  <w:p w:rsidR="0009461E" w:rsidRDefault="0009461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EE"/>
    <w:rsid w:val="0009461E"/>
    <w:rsid w:val="003121B2"/>
    <w:rsid w:val="004441EE"/>
    <w:rsid w:val="00765584"/>
    <w:rsid w:val="007864D0"/>
    <w:rsid w:val="00C57699"/>
    <w:rsid w:val="00E026E7"/>
    <w:rsid w:val="00E325DF"/>
    <w:rsid w:val="00F1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64D0"/>
    <w:rPr>
      <w:b/>
      <w:bCs/>
    </w:rPr>
  </w:style>
  <w:style w:type="character" w:styleId="a5">
    <w:name w:val="Hyperlink"/>
    <w:basedOn w:val="a0"/>
    <w:uiPriority w:val="99"/>
    <w:semiHidden/>
    <w:unhideWhenUsed/>
    <w:rsid w:val="007864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58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9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461E"/>
  </w:style>
  <w:style w:type="paragraph" w:styleId="aa">
    <w:name w:val="footer"/>
    <w:basedOn w:val="a"/>
    <w:link w:val="ab"/>
    <w:uiPriority w:val="99"/>
    <w:unhideWhenUsed/>
    <w:rsid w:val="0009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461E"/>
  </w:style>
  <w:style w:type="paragraph" w:styleId="ac">
    <w:name w:val="Body Text"/>
    <w:basedOn w:val="a"/>
    <w:link w:val="ad"/>
    <w:uiPriority w:val="1"/>
    <w:qFormat/>
    <w:rsid w:val="0009461E"/>
    <w:pPr>
      <w:widowControl w:val="0"/>
      <w:autoSpaceDE w:val="0"/>
      <w:autoSpaceDN w:val="0"/>
      <w:spacing w:after="0" w:line="240" w:lineRule="auto"/>
      <w:ind w:left="112" w:firstLine="56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9461E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0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0946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64D0"/>
    <w:rPr>
      <w:b/>
      <w:bCs/>
    </w:rPr>
  </w:style>
  <w:style w:type="character" w:styleId="a5">
    <w:name w:val="Hyperlink"/>
    <w:basedOn w:val="a0"/>
    <w:uiPriority w:val="99"/>
    <w:semiHidden/>
    <w:unhideWhenUsed/>
    <w:rsid w:val="007864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58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9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461E"/>
  </w:style>
  <w:style w:type="paragraph" w:styleId="aa">
    <w:name w:val="footer"/>
    <w:basedOn w:val="a"/>
    <w:link w:val="ab"/>
    <w:uiPriority w:val="99"/>
    <w:unhideWhenUsed/>
    <w:rsid w:val="0009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461E"/>
  </w:style>
  <w:style w:type="paragraph" w:styleId="ac">
    <w:name w:val="Body Text"/>
    <w:basedOn w:val="a"/>
    <w:link w:val="ad"/>
    <w:uiPriority w:val="1"/>
    <w:qFormat/>
    <w:rsid w:val="0009461E"/>
    <w:pPr>
      <w:widowControl w:val="0"/>
      <w:autoSpaceDE w:val="0"/>
      <w:autoSpaceDN w:val="0"/>
      <w:spacing w:after="0" w:line="240" w:lineRule="auto"/>
      <w:ind w:left="112" w:firstLine="56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9461E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0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0946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tematicheskie-nedeli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№11 «Солнышко» с.  Белое</dc:title>
  <dc:subject/>
  <dc:creator>Черкасова</dc:creator>
  <cp:keywords/>
  <dc:description/>
  <cp:lastModifiedBy>Черкасова</cp:lastModifiedBy>
  <cp:revision>5</cp:revision>
  <cp:lastPrinted>2023-10-20T08:09:00Z</cp:lastPrinted>
  <dcterms:created xsi:type="dcterms:W3CDTF">2023-10-20T06:25:00Z</dcterms:created>
  <dcterms:modified xsi:type="dcterms:W3CDTF">2023-11-01T12:34:00Z</dcterms:modified>
</cp:coreProperties>
</file>