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562" w:rsidRPr="00F60562" w:rsidRDefault="00F60562" w:rsidP="00F60562">
      <w:pPr>
        <w:contextualSpacing/>
        <w:jc w:val="center"/>
        <w:rPr>
          <w:rFonts w:ascii="Times New Roman" w:hAnsi="Times New Roman" w:cs="Times New Roman"/>
          <w:szCs w:val="28"/>
        </w:rPr>
      </w:pPr>
      <w:proofErr w:type="gramStart"/>
      <w:r w:rsidRPr="00F60562">
        <w:rPr>
          <w:rFonts w:ascii="Times New Roman" w:hAnsi="Times New Roman" w:cs="Times New Roman"/>
          <w:szCs w:val="28"/>
        </w:rPr>
        <w:t>Муниципальное  бюджетное</w:t>
      </w:r>
      <w:proofErr w:type="gramEnd"/>
      <w:r w:rsidRPr="00F60562">
        <w:rPr>
          <w:rFonts w:ascii="Times New Roman" w:hAnsi="Times New Roman" w:cs="Times New Roman"/>
          <w:szCs w:val="28"/>
        </w:rPr>
        <w:t xml:space="preserve"> дошкольное образовательное учреждение</w:t>
      </w:r>
    </w:p>
    <w:p w:rsidR="00F60562" w:rsidRPr="00F60562" w:rsidRDefault="00F60562" w:rsidP="00F60562">
      <w:pPr>
        <w:contextualSpacing/>
        <w:jc w:val="center"/>
        <w:rPr>
          <w:rFonts w:ascii="Times New Roman" w:hAnsi="Times New Roman" w:cs="Times New Roman"/>
          <w:szCs w:val="28"/>
        </w:rPr>
      </w:pPr>
      <w:r w:rsidRPr="00F60562">
        <w:rPr>
          <w:rFonts w:ascii="Times New Roman" w:hAnsi="Times New Roman" w:cs="Times New Roman"/>
          <w:szCs w:val="28"/>
        </w:rPr>
        <w:t xml:space="preserve">«Детский сад общеразвивающего </w:t>
      </w:r>
      <w:proofErr w:type="gramStart"/>
      <w:r w:rsidRPr="00F60562">
        <w:rPr>
          <w:rFonts w:ascii="Times New Roman" w:hAnsi="Times New Roman" w:cs="Times New Roman"/>
          <w:szCs w:val="28"/>
        </w:rPr>
        <w:t>вида  №</w:t>
      </w:r>
      <w:proofErr w:type="gramEnd"/>
      <w:r w:rsidRPr="00F60562">
        <w:rPr>
          <w:rFonts w:ascii="Times New Roman" w:hAnsi="Times New Roman" w:cs="Times New Roman"/>
          <w:szCs w:val="28"/>
        </w:rPr>
        <w:t>11 «Солнышко»</w:t>
      </w:r>
    </w:p>
    <w:p w:rsidR="00F60562" w:rsidRPr="00F60562" w:rsidRDefault="00F60562" w:rsidP="00F60562">
      <w:pPr>
        <w:jc w:val="center"/>
        <w:rPr>
          <w:rFonts w:ascii="Times New Roman" w:hAnsi="Times New Roman" w:cs="Times New Roman"/>
          <w:szCs w:val="28"/>
        </w:rPr>
      </w:pPr>
      <w:r w:rsidRPr="00F60562">
        <w:rPr>
          <w:rFonts w:ascii="Times New Roman" w:hAnsi="Times New Roman" w:cs="Times New Roman"/>
          <w:szCs w:val="28"/>
        </w:rPr>
        <w:t>село Белое, Красногвардейский район, Республика Адыгея</w:t>
      </w:r>
    </w:p>
    <w:p w:rsidR="00F60562" w:rsidRPr="00F60562" w:rsidRDefault="00F60562" w:rsidP="00F60562">
      <w:pPr>
        <w:contextualSpacing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F60562" w:rsidRPr="00F60562" w:rsidRDefault="00F60562" w:rsidP="00F60562">
      <w:pPr>
        <w:contextualSpacing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F60562" w:rsidRPr="00F60562" w:rsidRDefault="00F60562" w:rsidP="00F60562">
      <w:pPr>
        <w:contextualSpacing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F60562" w:rsidRPr="00F60562" w:rsidRDefault="00F60562" w:rsidP="00F60562">
      <w:pPr>
        <w:contextualSpacing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F60562" w:rsidRPr="00F60562" w:rsidRDefault="00F60562" w:rsidP="00F60562">
      <w:pPr>
        <w:contextualSpacing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F60562">
        <w:rPr>
          <w:rFonts w:ascii="Times New Roman" w:hAnsi="Times New Roman" w:cs="Times New Roman"/>
          <w:b/>
          <w:i/>
          <w:sz w:val="56"/>
          <w:szCs w:val="56"/>
        </w:rPr>
        <w:t>Родительское собрание</w:t>
      </w:r>
    </w:p>
    <w:p w:rsidR="00F60562" w:rsidRPr="00F60562" w:rsidRDefault="00F60562" w:rsidP="00F60562">
      <w:pPr>
        <w:contextualSpacing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F60562" w:rsidRPr="00F60562" w:rsidRDefault="00F60562" w:rsidP="00F60562">
      <w:pPr>
        <w:contextualSpacing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F60562">
        <w:rPr>
          <w:rFonts w:ascii="Times New Roman" w:hAnsi="Times New Roman" w:cs="Times New Roman"/>
          <w:b/>
          <w:i/>
          <w:sz w:val="56"/>
          <w:szCs w:val="56"/>
        </w:rPr>
        <w:t>«Возрастные особенности 5-6 лет»</w:t>
      </w:r>
    </w:p>
    <w:p w:rsidR="00F60562" w:rsidRPr="00F60562" w:rsidRDefault="00F60562" w:rsidP="00F60562">
      <w:pPr>
        <w:contextualSpacing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F60562">
        <w:rPr>
          <w:rFonts w:ascii="Times New Roman" w:hAnsi="Times New Roman" w:cs="Times New Roman"/>
          <w:b/>
          <w:i/>
          <w:sz w:val="40"/>
          <w:szCs w:val="40"/>
        </w:rPr>
        <w:t>Старшая группа</w:t>
      </w:r>
    </w:p>
    <w:p w:rsidR="00F60562" w:rsidRPr="00F60562" w:rsidRDefault="00F60562" w:rsidP="00F60562">
      <w:pPr>
        <w:contextualSpacing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F60562" w:rsidRPr="00F60562" w:rsidRDefault="00F60562" w:rsidP="00F60562">
      <w:pPr>
        <w:contextualSpacing/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F60562" w:rsidRPr="00F60562" w:rsidRDefault="00F60562" w:rsidP="00F60562">
      <w:pPr>
        <w:contextualSpacing/>
        <w:jc w:val="center"/>
        <w:rPr>
          <w:rFonts w:ascii="Times New Roman" w:hAnsi="Times New Roman" w:cs="Times New Roman"/>
          <w:i/>
          <w:sz w:val="52"/>
          <w:szCs w:val="52"/>
        </w:rPr>
      </w:pPr>
      <w:r w:rsidRPr="00F60562">
        <w:rPr>
          <w:rFonts w:ascii="Times New Roman" w:hAnsi="Times New Roman" w:cs="Times New Roman"/>
          <w:i/>
          <w:sz w:val="52"/>
          <w:szCs w:val="52"/>
        </w:rPr>
        <w:t>Воспитатель:</w:t>
      </w:r>
    </w:p>
    <w:p w:rsidR="00F60562" w:rsidRPr="00F60562" w:rsidRDefault="00F60562" w:rsidP="00F60562">
      <w:pPr>
        <w:contextualSpacing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F60562">
        <w:rPr>
          <w:rFonts w:ascii="Times New Roman" w:hAnsi="Times New Roman" w:cs="Times New Roman"/>
          <w:b/>
          <w:i/>
          <w:sz w:val="52"/>
          <w:szCs w:val="52"/>
        </w:rPr>
        <w:t>Сысоева Елена Николаевна</w:t>
      </w:r>
    </w:p>
    <w:p w:rsidR="00F60562" w:rsidRPr="00F60562" w:rsidRDefault="00F60562" w:rsidP="00F60562">
      <w:pPr>
        <w:contextualSpacing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F60562" w:rsidRPr="00F60562" w:rsidRDefault="00F60562" w:rsidP="00F60562">
      <w:pPr>
        <w:contextualSpacing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F60562" w:rsidRPr="00F60562" w:rsidRDefault="00F60562" w:rsidP="00F60562">
      <w:pPr>
        <w:contextualSpacing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F60562" w:rsidRPr="00F60562" w:rsidRDefault="00F60562" w:rsidP="00F60562">
      <w:pPr>
        <w:tabs>
          <w:tab w:val="left" w:pos="6215"/>
        </w:tabs>
        <w:contextualSpacing/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F60562">
        <w:rPr>
          <w:rFonts w:ascii="Times New Roman" w:hAnsi="Times New Roman" w:cs="Times New Roman"/>
          <w:b/>
          <w:i/>
          <w:sz w:val="52"/>
          <w:szCs w:val="52"/>
        </w:rPr>
        <w:t>19.09.2023 уч. года</w:t>
      </w:r>
    </w:p>
    <w:p w:rsidR="00F60562" w:rsidRPr="00F60562" w:rsidRDefault="00F60562" w:rsidP="00F60562">
      <w:pPr>
        <w:contextualSpacing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F60562" w:rsidRPr="00F60562" w:rsidRDefault="00F60562" w:rsidP="00F60562">
      <w:pPr>
        <w:contextualSpacing/>
        <w:jc w:val="center"/>
        <w:rPr>
          <w:rFonts w:ascii="Times New Roman" w:hAnsi="Times New Roman" w:cs="Times New Roman"/>
          <w:szCs w:val="28"/>
        </w:rPr>
      </w:pPr>
      <w:proofErr w:type="spellStart"/>
      <w:r w:rsidRPr="00F60562">
        <w:rPr>
          <w:rFonts w:ascii="Times New Roman" w:hAnsi="Times New Roman" w:cs="Times New Roman"/>
          <w:szCs w:val="28"/>
        </w:rPr>
        <w:t>с.Белое</w:t>
      </w:r>
      <w:proofErr w:type="spellEnd"/>
    </w:p>
    <w:p w:rsidR="00F60562" w:rsidRPr="00F60562" w:rsidRDefault="00F60562" w:rsidP="00F60562">
      <w:pPr>
        <w:tabs>
          <w:tab w:val="left" w:pos="6215"/>
        </w:tabs>
        <w:contextualSpacing/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F60562" w:rsidRPr="00F60562" w:rsidRDefault="00F60562" w:rsidP="00F60562">
      <w:pPr>
        <w:tabs>
          <w:tab w:val="left" w:pos="6215"/>
        </w:tabs>
        <w:contextualSpacing/>
        <w:rPr>
          <w:rFonts w:ascii="Times New Roman" w:hAnsi="Times New Roman" w:cs="Times New Roman"/>
          <w:b/>
          <w:i/>
          <w:sz w:val="52"/>
          <w:szCs w:val="52"/>
        </w:rPr>
      </w:pPr>
    </w:p>
    <w:p w:rsidR="00F60562" w:rsidRPr="00F60562" w:rsidRDefault="00F60562" w:rsidP="00F60562">
      <w:pPr>
        <w:tabs>
          <w:tab w:val="left" w:pos="6215"/>
        </w:tabs>
        <w:contextualSpacing/>
        <w:rPr>
          <w:rFonts w:ascii="Times New Roman" w:hAnsi="Times New Roman" w:cs="Times New Roman"/>
          <w:b/>
          <w:i/>
          <w:sz w:val="52"/>
          <w:szCs w:val="52"/>
        </w:rPr>
      </w:pPr>
    </w:p>
    <w:p w:rsidR="00F60562" w:rsidRDefault="00F60562" w:rsidP="00F60562">
      <w:pPr>
        <w:tabs>
          <w:tab w:val="left" w:pos="6215"/>
        </w:tabs>
        <w:contextualSpacing/>
        <w:rPr>
          <w:b/>
          <w:i/>
          <w:sz w:val="52"/>
          <w:szCs w:val="52"/>
        </w:rPr>
      </w:pPr>
      <w:r>
        <w:rPr>
          <w:b/>
          <w:i/>
          <w:sz w:val="52"/>
          <w:szCs w:val="52"/>
        </w:rPr>
        <w:t xml:space="preserve">           </w:t>
      </w:r>
      <w:bookmarkStart w:id="0" w:name="_GoBack"/>
      <w:bookmarkEnd w:id="0"/>
      <w:r>
        <w:rPr>
          <w:b/>
          <w:i/>
          <w:sz w:val="52"/>
          <w:szCs w:val="52"/>
        </w:rPr>
        <w:t xml:space="preserve">            </w:t>
      </w:r>
    </w:p>
    <w:p w:rsidR="00F60562" w:rsidRPr="00F60562" w:rsidRDefault="00F60562" w:rsidP="00F60562">
      <w:pPr>
        <w:tabs>
          <w:tab w:val="left" w:pos="6215"/>
        </w:tabs>
        <w:contextualSpacing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i/>
          <w:sz w:val="52"/>
          <w:szCs w:val="52"/>
        </w:rPr>
        <w:t xml:space="preserve">    </w:t>
      </w:r>
      <w:r w:rsidRPr="00F60562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</w:p>
    <w:p w:rsidR="00F60562" w:rsidRDefault="00F60562" w:rsidP="00F60562">
      <w:pPr>
        <w:contextualSpacing/>
        <w:jc w:val="center"/>
        <w:rPr>
          <w:szCs w:val="28"/>
        </w:rPr>
      </w:pPr>
    </w:p>
    <w:p w:rsidR="00F60562" w:rsidRDefault="00F60562" w:rsidP="00F60562">
      <w:pPr>
        <w:contextualSpacing/>
        <w:jc w:val="center"/>
        <w:rPr>
          <w:szCs w:val="28"/>
        </w:rPr>
      </w:pPr>
    </w:p>
    <w:p w:rsidR="00BC653E" w:rsidRPr="00BC653E" w:rsidRDefault="00BC653E" w:rsidP="00BC653E">
      <w:pPr>
        <w:pStyle w:val="a5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C653E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         </w:t>
      </w:r>
      <w:r w:rsidRPr="00BC653E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Родительское собрание</w:t>
      </w:r>
    </w:p>
    <w:p w:rsidR="00F1592C" w:rsidRDefault="00BC653E" w:rsidP="00BC653E">
      <w:pPr>
        <w:pStyle w:val="a5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</w:t>
      </w:r>
      <w:r w:rsidRPr="00BC65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Тема:</w:t>
      </w:r>
      <w:r w:rsidR="00F1592C" w:rsidRPr="00BC65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</w:t>
      </w:r>
      <w:r w:rsidR="00F1592C" w:rsidRPr="00BC653E">
        <w:rPr>
          <w:rFonts w:ascii="Times New Roman" w:eastAsia="Times New Roman" w:hAnsi="Times New Roman" w:cs="Times New Roman"/>
          <w:b/>
          <w:iCs/>
          <w:sz w:val="32"/>
          <w:szCs w:val="32"/>
          <w:bdr w:val="none" w:sz="0" w:space="0" w:color="auto" w:frame="1"/>
          <w:lang w:eastAsia="ru-RU"/>
        </w:rPr>
        <w:t>«</w:t>
      </w:r>
      <w:hyperlink r:id="rId5" w:tooltip="Возрастные особенности детей 5-6 лет" w:history="1">
        <w:r w:rsidR="00F1592C" w:rsidRPr="00BC653E">
          <w:rPr>
            <w:rFonts w:ascii="Times New Roman" w:eastAsia="Times New Roman" w:hAnsi="Times New Roman" w:cs="Times New Roman"/>
            <w:b/>
            <w:bCs/>
            <w:iCs/>
            <w:sz w:val="32"/>
            <w:szCs w:val="32"/>
            <w:bdr w:val="none" w:sz="0" w:space="0" w:color="auto" w:frame="1"/>
            <w:lang w:eastAsia="ru-RU"/>
          </w:rPr>
          <w:t>Возрастные особенности детей</w:t>
        </w:r>
      </w:hyperlink>
      <w:r w:rsidR="00F1592C" w:rsidRPr="00BC653E">
        <w:rPr>
          <w:rFonts w:ascii="Times New Roman" w:eastAsia="Times New Roman" w:hAnsi="Times New Roman" w:cs="Times New Roman"/>
          <w:b/>
          <w:bCs/>
          <w:iCs/>
          <w:sz w:val="32"/>
          <w:szCs w:val="32"/>
          <w:bdr w:val="none" w:sz="0" w:space="0" w:color="auto" w:frame="1"/>
          <w:lang w:eastAsia="ru-RU"/>
        </w:rPr>
        <w:t> 5-6 лет</w:t>
      </w:r>
      <w:r w:rsidR="00F1592C" w:rsidRPr="00BC653E">
        <w:rPr>
          <w:rFonts w:ascii="Times New Roman" w:eastAsia="Times New Roman" w:hAnsi="Times New Roman" w:cs="Times New Roman"/>
          <w:b/>
          <w:iCs/>
          <w:sz w:val="32"/>
          <w:szCs w:val="32"/>
          <w:bdr w:val="none" w:sz="0" w:space="0" w:color="auto" w:frame="1"/>
          <w:lang w:eastAsia="ru-RU"/>
        </w:rPr>
        <w:t>»</w:t>
      </w:r>
      <w:r w:rsidR="00F1592C" w:rsidRPr="00BC65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 </w:t>
      </w:r>
    </w:p>
    <w:p w:rsidR="00BC653E" w:rsidRPr="00BC653E" w:rsidRDefault="00BC653E" w:rsidP="00BC653E">
      <w:pPr>
        <w:pStyle w:val="a5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1592C" w:rsidRPr="00BC653E" w:rsidRDefault="00BC653E" w:rsidP="00BC653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Цель</w:t>
      </w:r>
      <w:r w:rsidR="00F1592C" w:rsidRPr="00BC6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92C"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контакта между педагогами и </w:t>
      </w:r>
      <w:r w:rsidR="00F1592C" w:rsidRPr="00BC653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родителями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Задачи</w:t>
      </w:r>
      <w:r w:rsidRPr="00BC6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 </w:t>
      </w:r>
      <w:r w:rsidRPr="00BC653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родителей с задачами и возрастными особенностями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образовательной работы, задачами дошкольного учреждения на новый учебный год;</w:t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 </w:t>
      </w:r>
      <w:r w:rsidRPr="00BC653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родителей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наблюдать за ребенком, изучать его, видеть успехи и неудачи, </w:t>
      </w:r>
      <w:r w:rsidRPr="00BC653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стараться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помочь ему развиваться в его собственном темпе.</w:t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собрания.</w:t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Воспитатель</w:t>
      </w:r>
      <w:r w:rsidRPr="00BC6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BC6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вечер, уважаемые </w:t>
      </w:r>
      <w:r w:rsidRPr="00BC653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родители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! Мы очень рады видеть вас сегодня на </w:t>
      </w:r>
      <w:r w:rsidRPr="00BC653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собрании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Вот и стали наши дети на год взрослее и перешли в </w:t>
      </w:r>
      <w:r w:rsidRPr="00BC653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старшую группу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. С чем я вас и поздравляю, желаю вам мудрости, сил, терпения и, конечно же, здоровья.</w:t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мы поиграем в игру, которая называется </w:t>
      </w:r>
      <w:r w:rsidRPr="00BC653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«Клубочек»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 </w:t>
      </w:r>
      <w:r w:rsidRPr="00BC653E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«Клубочек»</w:t>
      </w:r>
      <w:r w:rsidRPr="00BC6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Передаем клубочек друг другу разматываем его, </w:t>
      </w:r>
      <w:r w:rsidRPr="00BC65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 отвечаем на вопрос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BC653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«Что вас радует в вашем ребенке?»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</w:t>
      </w:r>
      <w:r w:rsidRPr="00BC65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BC653E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ru-RU"/>
        </w:rPr>
        <w:t>Родители</w:t>
      </w:r>
      <w:r w:rsidRPr="00BC65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называя положительные качества ребенка, постепенно разматывают клубок.)</w:t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Вывод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ашу </w:t>
      </w:r>
      <w:r w:rsidRPr="00BC653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группу посещают умные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, жизнерадостные, любознательные и в меру подвижные дети.</w:t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Воспитатель</w:t>
      </w:r>
      <w:r w:rsidRPr="00BC6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BC6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C653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Возраст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5 до 6 лет – новый важный этап в развитии и воспитании ре</w:t>
      </w:r>
      <w:r w:rsid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бёнка-дошкольника. Воспитание шести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летних </w:t>
      </w:r>
      <w:r w:rsidRPr="00BC653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детей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 является качественной новой ступенью по сравнению с воспитанием </w:t>
      </w:r>
      <w:r w:rsidRPr="00BC653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детей среднего возраста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нельзя упускать эти возможности. Успехи ребёнка в школе во многом зависят от того, насколько внимательно </w:t>
      </w:r>
      <w:r w:rsidRPr="00BC653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родители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будут относиться к решению </w:t>
      </w:r>
      <w:proofErr w:type="spellStart"/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-образовательных задач в этом году.</w:t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про</w:t>
      </w:r>
      <w:r w:rsidR="0041361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верим, на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хорошо вы знаете своих </w:t>
      </w:r>
      <w:r w:rsidRPr="00BC653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детей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13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раздам вам листочки с вопросами, вы должны ответить на эти вопросы.</w:t>
      </w:r>
    </w:p>
    <w:p w:rsidR="00413610" w:rsidRPr="00BC653E" w:rsidRDefault="00413610" w:rsidP="00413610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6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 </w:t>
      </w:r>
      <w:r w:rsidRPr="00413610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«Вопрос-ответ»</w:t>
      </w:r>
      <w:r w:rsidRPr="004136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  <w:r w:rsidRPr="0041361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(Приложение №1)                                                                                                                                                                                                                                   </w:t>
      </w:r>
      <w:r w:rsidRPr="00BC653E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Воспитатель</w:t>
      </w:r>
      <w:r w:rsidRPr="00BC65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ответили утвердительно на 15 вопросов и более, значит, вы занимаетесь с ним не напрасно, и в дальнейшем, если у него возникнут трудности при обучении, он с вашей помощью сможет с ними справиться.</w:t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же меньше 15, то вам следует задуматься. Приложить больше усилий в обучении ребёнка.</w:t>
      </w:r>
    </w:p>
    <w:p w:rsidR="00F1592C" w:rsidRPr="00413610" w:rsidRDefault="00F1592C" w:rsidP="00BC653E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361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Воспитатель</w:t>
      </w:r>
      <w:r w:rsidRPr="004136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F1592C" w:rsidRPr="00122979" w:rsidRDefault="00122979" w:rsidP="00BC653E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29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</w:t>
      </w:r>
      <w:r w:rsidR="00F1592C" w:rsidRPr="001229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элементарн</w:t>
      </w:r>
      <w:r w:rsidR="00760B21" w:rsidRPr="001229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ых мат</w:t>
      </w:r>
      <w:r w:rsidRPr="001229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ематических представлений.</w:t>
      </w:r>
    </w:p>
    <w:p w:rsidR="00F1592C" w:rsidRPr="00BC653E" w:rsidRDefault="00760B21" w:rsidP="00BC653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 считать до </w:t>
      </w:r>
      <w:r w:rsidR="00F1592C"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10. Уметь количество предметов обозначать соответствующей цифрой.</w:t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сравнивать до 10 предметов по ширине и высоте, располагать их в </w:t>
      </w:r>
      <w:r w:rsidRPr="00BC653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возрастающей последовательности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делить квадрат на 4 равные части, называть части.</w:t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Уметь ориентироваться на листе бумаги, определять стороны, углы и середину листа.</w:t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различать и называть плоские и объемные геометрические фигуры </w:t>
      </w:r>
      <w:r w:rsidRPr="00BC653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(круг, квадрат, треугольник, прямоугольник, шар, куб, цилиндр)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последовательно называть дни недели, определять, какой день недели сегодня, какой был вчера, какой будет завтра.</w:t>
      </w:r>
    </w:p>
    <w:p w:rsidR="00F1592C" w:rsidRPr="00122979" w:rsidRDefault="00F1592C" w:rsidP="00BC653E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29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Развитие речи.</w:t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Развитие речи осуществляется в следующих направлениях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BC65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Развивающая речевая среда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содействие совершенствованию речевых коммуникаций ребёнка в детском саду со взрослыми, сверстниками и детьми младшего или </w:t>
      </w:r>
      <w:r w:rsidRPr="00BC653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старшего возраста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BC65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Формирование словаря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обогащение, эмоционально-оценочная лексика, развитие интереса к смыслу слова, использование различных частей речи.</w:t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BC65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Звуковая культура речи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совершенствование фонематического слуха (учить использовать слова с заданным звуком, находить слова с этим звуком в предложении и тексте, определять место звука в слове).</w:t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Pr="00BC65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Грамматический строй речи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: знакомить и учить образовывать однокоренные слова (существительные – от суффиксов, глаголы – от приставок, прилагательные в сравнительной и превосходной степени, составлять сложноподчинённые предложения.</w:t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r w:rsidRPr="00BC65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Связная речь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совершенствование диалогической и монологической форм речи (диалог, пересказ, рассказ соответственно плану, рассказ из личного опыта, сочинение сказок, небылиц и загадок).</w:t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6. </w:t>
      </w:r>
      <w:r w:rsidRPr="00BC65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Подготовка к обучению грамоте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представление о предложении, составление предложений и членение на слова, деление слов на слоги, составление слов из слогов.</w:t>
      </w:r>
    </w:p>
    <w:p w:rsidR="00F1592C" w:rsidRPr="00122979" w:rsidRDefault="00F1592C" w:rsidP="00BC653E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297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Художественно-эстетическое развитие</w:t>
      </w:r>
      <w:r w:rsidRPr="001229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техническими умениями изобразительного искусства.</w:t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97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 рисовании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применение различных материалов и</w:t>
      </w:r>
      <w:r w:rsidR="0012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инструментов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пользование палитрой, создание новых цветовых тонов и оттенков; различные </w:t>
      </w:r>
      <w:r w:rsidR="0012297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способы рисования кистью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 </w:t>
      </w:r>
      <w:proofErr w:type="gramStart"/>
      <w:r w:rsidRPr="00BC65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аппликации 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</w:t>
      </w:r>
      <w:r w:rsidR="00122979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ользование различных материалов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; освоение техники симметричного и ажурного вырезания, обрывной и объёмной аппликации, коллажа; вырезание кругов и овалов, коротких и длинных полосок и т. д.</w:t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97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 лепке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12297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различных материалов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; создание о</w:t>
      </w:r>
      <w:r w:rsidR="00122979">
        <w:rPr>
          <w:rFonts w:ascii="Times New Roman" w:eastAsia="Times New Roman" w:hAnsi="Times New Roman" w:cs="Times New Roman"/>
          <w:sz w:val="24"/>
          <w:szCs w:val="24"/>
          <w:lang w:eastAsia="ru-RU"/>
        </w:rPr>
        <w:t>бъёмных и рельефных изображений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; лепка конструктивным и смешанным </w:t>
      </w:r>
      <w:r w:rsidRPr="00BC653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способом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сглаживание поверхности предмета, </w:t>
      </w:r>
      <w:proofErr w:type="spellStart"/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вылепливание</w:t>
      </w:r>
      <w:proofErr w:type="spellEnd"/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мелких деталей; создание многофигурных композиций.</w:t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Познавательное развитие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представлений о живой и неживой природе, сезонных изменениях в ней и деятельности человека. О растениях, грибах, животных, как представителях живого в мире природы, их основных жизненных функциях и потребностях, среде обитания. О природных сообществах животных и растений, их взаимосвязи и </w:t>
      </w:r>
      <w:r w:rsidRPr="00BC653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особенностях приспособления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 к среде обитания и сезонным изменениям в не. Человеке как живом существе, его сходстве с другими живыми существами и отличиях, природоохранной деятельности человека. О ценности природы как среде жизни человека.</w:t>
      </w:r>
    </w:p>
    <w:p w:rsidR="00F1592C" w:rsidRPr="00122979" w:rsidRDefault="00F1592C" w:rsidP="00BC653E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297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Социально-коммуникативное развитие</w:t>
      </w:r>
      <w:r w:rsidR="00122979" w:rsidRPr="001229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 проявляет интерес к правилам безопасного поведения, может привести примеры правильного поведения в отдельных опасных ситуациях; Под присмотром взрослого умеет пользоваться опасными бытовыми предметами </w:t>
      </w:r>
      <w:r w:rsidRPr="00BC653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(ножницы, иголки)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 и электроприборами </w:t>
      </w:r>
      <w:r w:rsidRPr="00BC653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(магнитофон, телевизор, пылесос)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Осторожен при общении с незнакомыми животными; Соблюдает правила дорожного движения, правильно ведёт себя в транспорте; Правильно ведёт себя на воде, на солнце; Не вступает в контакт с незнакомыми людьми на улице; </w:t>
      </w:r>
      <w:proofErr w:type="gramStart"/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возникновения неожиданных, опасных для жизни и здоровья ситуаций, умеет привлечь внимание взрослого.</w:t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Ребёнок стремится познать разные виды трудовой деятельности взрослых и отразить свои представления в изобразительной и игровой деятельности, сюжетно-ролевых играх; 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Понимает значимость разных профессий, труда </w:t>
      </w:r>
      <w:r w:rsidRPr="00BC653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родителей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, важность использования техники, различных машин и механизмов в труде; Бережёт труд взрослых, </w:t>
      </w:r>
      <w:r w:rsidRPr="00BC653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старается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 оказывать посильную помощь в их трудовой деятельности; Самостоятелен в самообслуживании; Добивается результата труда, с небольшой помощью взрослого успешно решает интеллектуально-творческие задачи при создании поделок, экспериментировании с материалами, конструировании; У ребёнка сформированы основы культуры труда (бережное отношение к инструментам, рациональное использование материалов, уборка рабочего места).</w:t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 положительно настроен по отношению к окружающим, охотно общается с близкими взрослыми и сверстниками, сдержан по отношению к незнакомым людям; Соблюдает общепринятые нормы и правила культуры поведения; Чуток по отношению к другим, распознаёт различные эмоциональные состояния, охотно откликается на просьбу помочь, научить чему-либо; Интересуется предметным и социальным миром, имеет представления о том, что хорошо и что плохо; Проявляет интерес к городу, стране, в которой живёт, знает её название, государственные символы некоторые достопримечательности и события городской жизни, гордится своей страной; Испытывает чувство гордости и удовлетворения от хорошо выполненной работы и одобрения </w:t>
      </w:r>
      <w:r w:rsidRPr="00BC653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старших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592C" w:rsidRPr="00122979" w:rsidRDefault="00F1592C" w:rsidP="00BC653E">
      <w:pPr>
        <w:pStyle w:val="a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2979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Физическое развитие</w:t>
      </w:r>
      <w:r w:rsidR="00122979" w:rsidRPr="001229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- ходить и бегать легко, ритмично, сохраняя правильную осанку, направление и темп.</w:t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- лазать по гимнастической стенке </w:t>
      </w:r>
      <w:r w:rsidRPr="00BC653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(высота 2,5 м)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изменением темпа.</w:t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прыгать на мягкое покрытие (высота 20 см, прыгать в обозначенное место с высоты 30 см, прыгать в длину с места (не менее 80 см, с разбега </w:t>
      </w:r>
      <w:r w:rsidRPr="00BC653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(не менее 100 см)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; в высоту с разбега </w:t>
      </w:r>
      <w:r w:rsidRPr="00BC653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(не менее 40 см)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; прыгать через короткую и длинную скакалку.</w:t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метать предметы правой и левой рукой на расстояние 5-9 метров, в вертикальную и горизонтальную цель с расстояния 3-4 метра, сочетать замах с броском, бросать мяч вверх, о землю и ловить его одной рукой, отбивать мяч на месте не менее 10 раз, в ходьбе (расстояние 6 м, владеть школой мяча.</w:t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упражнения на статическое и динамическое равновесие.</w:t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перестраиваться в колонну по трое, четверо; равняться и размыкаться в колонне, шеренге; выполнять повороты направо, налево, кругом.</w:t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знать исходные положения, последовательность выполнения общеразвивающих упражнений, понимать их оздоровительное значение.</w:t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скользить по ледяным дорожкам, выполняя задание.</w:t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- ходить на лыжах скользящим шагом на расстояние около 2 км; ухаживать за лыжами.</w:t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кататься на самокате.</w:t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участвовать в упражнениях с элементами спортивных игр.</w:t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продолжать развивать творчество в двигательной деятельности, формировать умение варьировать упражнения и игры, придумывать и выполнять имитационные и не имитационные упражнения, демонстрируя красоту, грациозность, выразительность, пластичность движений.</w:t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из выше сказанного первое правило, учитывая </w:t>
      </w:r>
      <w:r w:rsidRPr="00BC653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возрастные особенности детей 6-ого года жизни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BC65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необходимо осуществлять следующие задачи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Развивать движения </w:t>
      </w:r>
      <w:r w:rsidRPr="00BC653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детей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добиваться большей их координации, точности, быстроты;</w:t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Воспитывать самостоятельность и быстроту движений при самообслуживании;</w:t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Расширять представления </w:t>
      </w:r>
      <w:r w:rsidRPr="00BC653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детей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 общественной жизни, природе, труде взрослых, воспитывать правильное отношение к ним;</w:t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Воспитывать умение удерживать цель, следовать указаниям взрослого, сосредоточенность и целеустремлённость;</w:t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Формировать у </w:t>
      </w:r>
      <w:r w:rsidRPr="00BC653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детей отдельные понятия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развивать логическое мышление;</w:t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Развивать связную речь </w:t>
      </w:r>
      <w:r w:rsidRPr="00BC653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детей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Совершенствовать художественные умения в рисовании, пении, танце, чтении стихов, </w:t>
      </w:r>
      <w:proofErr w:type="spellStart"/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пересказывании</w:t>
      </w:r>
      <w:proofErr w:type="spellEnd"/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сказок, рассказов, обогащать эстетические восприятия и переживания;</w:t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Воспитывать у </w:t>
      </w:r>
      <w:r w:rsidRPr="00BC653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детей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навыки коллективного труда</w:t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Развивать произвольное управление </w:t>
      </w:r>
      <w:r w:rsidRPr="00BC653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детей своим поведением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Возьмите все по цветку. Раскрасьте их (на столах лежат одинаковые цветы по размеру, по форме, цветные карандаши). А теперь сравните свой цветок с цветками своих соседей. Скажите, после того как вы раскрасили цветок, можно найти два совершенно одинаковых цветка? </w:t>
      </w:r>
      <w:r w:rsidRPr="00BC653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(Нет)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одинаковых условиях делаем все по-разному.</w:t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Отсюда второе наше правило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Никогда не сравнивайте своего ребёнка с другим! Нет </w:t>
      </w:r>
      <w:proofErr w:type="gramStart"/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то</w:t>
      </w:r>
      <w:proofErr w:type="gramEnd"/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чего то лучше или хуже. Есть – другое! Основной ошибкой </w:t>
      </w:r>
      <w:r w:rsidRPr="00BC653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родителей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дошкольников является то, что с самого раннего детства взрослые из самых лучших побуждений </w:t>
      </w:r>
      <w:r w:rsidRPr="00BC653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стараются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можно лучше развивать интеллект ребёнка, отодвигая на второй план физическое, речевое, личностное развитие. А ведь все эти составляющие дошкольного развития должны формироваться параллельно.</w:t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проверим, сможете ли вы подобрать ключик к своему ребенку.</w:t>
      </w:r>
      <w:r w:rsidR="0012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Графический узор. </w:t>
      </w:r>
      <w:r w:rsidR="00122979" w:rsidRPr="001229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122979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eastAsia="ru-RU"/>
        </w:rPr>
        <w:t>Родителям</w:t>
      </w:r>
      <w:r w:rsidRPr="001229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дается лист бумаги в клетку</w:t>
      </w:r>
      <w:r w:rsidR="00122979" w:rsidRPr="001229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1229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12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С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ейчас мы буд</w:t>
      </w:r>
      <w:r w:rsidR="00122979">
        <w:rPr>
          <w:rFonts w:ascii="Times New Roman" w:eastAsia="Times New Roman" w:hAnsi="Times New Roman" w:cs="Times New Roman"/>
          <w:sz w:val="24"/>
          <w:szCs w:val="24"/>
          <w:lang w:eastAsia="ru-RU"/>
        </w:rPr>
        <w:t>ем учиться рисовать разные узор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BC653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Постарайтесь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они получились красивыми и аккуратными. Для этого слушайте внимательно – мы будем говорить в какую сторону и насколько клеточек провести линию. Проводите только те линии, которые мы будем называть. Когда нарисуете одну, ждите, пока не назову следующую. Каждую линию начинайте там, где кончилась предыдущая, не отрыв</w:t>
      </w:r>
      <w:r w:rsidR="00122979">
        <w:rPr>
          <w:rFonts w:ascii="Times New Roman" w:eastAsia="Times New Roman" w:hAnsi="Times New Roman" w:cs="Times New Roman"/>
          <w:sz w:val="24"/>
          <w:szCs w:val="24"/>
          <w:lang w:eastAsia="ru-RU"/>
        </w:rPr>
        <w:t>ая карандаша от бумаги. уз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ор.</w:t>
      </w:r>
      <w:r w:rsidR="001229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Поставили карандаш, отступаем 1 клетку слева, четыре</w:t>
      </w:r>
      <w:r w:rsidR="00F22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клет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22AD0">
        <w:rPr>
          <w:rFonts w:ascii="Times New Roman" w:eastAsia="Times New Roman" w:hAnsi="Times New Roman" w:cs="Times New Roman"/>
          <w:sz w:val="24"/>
          <w:szCs w:val="24"/>
          <w:lang w:eastAsia="ru-RU"/>
        </w:rPr>
        <w:t>и с</w:t>
      </w:r>
      <w:r w:rsidR="0012297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</w:t>
      </w:r>
      <w:r w:rsidR="00F22AD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BC65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ставим точку и начинаем рисовать</w:t>
      </w:r>
      <w:r w:rsidR="00F22A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AD0">
        <w:rPr>
          <w:rFonts w:ascii="Times New Roman" w:eastAsia="Times New Roman" w:hAnsi="Times New Roman" w:cs="Times New Roman"/>
          <w:sz w:val="24"/>
          <w:szCs w:val="24"/>
          <w:lang w:eastAsia="ru-RU"/>
        </w:rPr>
        <w:t>2 клет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22AD0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вправо, 2 клетки вверх,2 клетки вправо.  2 клетки вниз и т. д.</w:t>
      </w:r>
    </w:p>
    <w:p w:rsidR="00F1592C" w:rsidRPr="00BC653E" w:rsidRDefault="00F22AD0" w:rsidP="00BC653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у нас получилось? Узор!</w:t>
      </w:r>
      <w:r w:rsidR="00F1592C"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правильно выполнить задание не удается, полезно поупражня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ться. Желаем Вам всем найти ключик к Вашему ребенку и н</w:t>
      </w:r>
      <w:r w:rsidR="00F1592C"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е забывайте хвалить </w:t>
      </w:r>
      <w:r w:rsidR="00F1592C" w:rsidRPr="00BC653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детей в любом случае</w:t>
      </w:r>
      <w:r w:rsidR="00F1592C"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завершить хотелось бы снова игрой </w:t>
      </w:r>
      <w:r w:rsidRPr="00BC653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«Клубочек»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 </w:t>
      </w:r>
      <w:r w:rsidRPr="00BC653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«Клубочек»</w:t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«Что вас огорчает в вашем ребёнке?»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r w:rsidRPr="00BC653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родители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называя негативные качества ребёнка, постепенно сматывают клубок, который разматывали в начале)</w:t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Вывод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проблемы наших </w:t>
      </w:r>
      <w:r w:rsidRPr="00BC653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детей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заключаются в непонимании нас – взрослых, наших требований. Зачастую нам не хватает терпения и доверия. Для этого чтобы заслужить доверие ребёнка, надо иметь с ними общие интересы. Хорошо, если вас связывают общие увлечения. А как мы их любим! А какими мы их называем ласковыми, нежными и тёплыми словами!</w:t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 </w:t>
      </w:r>
      <w:r w:rsidRPr="00BC653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детей сложный процесс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Проявите изобретательность в выборе средств воспитания, а главное не забывайте, что одно из самых надёжных - добрый пример, вас, </w:t>
      </w:r>
      <w:r w:rsidRPr="00BC653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родителей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! Почаще возвращайтесь в своё детство – это хорошая школа!</w:t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Наше третье и самое главное правило</w:t>
      </w:r>
      <w:r w:rsidR="00F22AD0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Помните ребёнок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–самая большая ценность в ваше</w:t>
      </w:r>
      <w:r w:rsidR="00F22AD0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жизни!</w:t>
      </w:r>
    </w:p>
    <w:p w:rsidR="00F22AD0" w:rsidRDefault="00F1592C" w:rsidP="00413610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Стремитесь понять и узнать, относитесь к нему с уважением, придерживайтесь наиболее прогрессивных методов воспитания и постоянной линии поведения. Успехов вам и больше веры в себя и в возможности своего ребёнка.</w:t>
      </w:r>
      <w:r w:rsidR="00413610" w:rsidRPr="004136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22AD0" w:rsidRDefault="00F22AD0" w:rsidP="00413610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AD0" w:rsidRDefault="00F22AD0" w:rsidP="00413610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610" w:rsidRDefault="00F22AD0" w:rsidP="00413610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Приложение 1                        </w:t>
      </w:r>
      <w:r w:rsidR="00413610"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 </w:t>
      </w:r>
      <w:r w:rsidR="00413610" w:rsidRPr="00BC653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«Вопрос-ответ»</w:t>
      </w:r>
      <w:r w:rsidR="00413610"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2AD0" w:rsidRPr="00BC653E" w:rsidRDefault="00F22AD0" w:rsidP="00413610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610" w:rsidRPr="00BC653E" w:rsidRDefault="00413610" w:rsidP="00413610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До </w:t>
      </w:r>
      <w:proofErr w:type="spellStart"/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скольки</w:t>
      </w:r>
      <w:proofErr w:type="spellEnd"/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 ребёнок может считать?</w:t>
      </w:r>
    </w:p>
    <w:p w:rsidR="00413610" w:rsidRPr="00BC653E" w:rsidRDefault="00413610" w:rsidP="00413610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Может ли ваш ребёнок различать правую, левую руку, ногу?</w:t>
      </w:r>
    </w:p>
    <w:p w:rsidR="00413610" w:rsidRPr="00BC653E" w:rsidRDefault="00413610" w:rsidP="00413610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 ваш взгляд ваш ребёнок ориентируется в частях суток?</w:t>
      </w:r>
    </w:p>
    <w:p w:rsidR="00413610" w:rsidRPr="00BC653E" w:rsidRDefault="00413610" w:rsidP="00413610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Знает ли ваш ребёнок адрес проживания?</w:t>
      </w:r>
    </w:p>
    <w:p w:rsidR="00413610" w:rsidRPr="00BC653E" w:rsidRDefault="00413610" w:rsidP="00413610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5. Может ли ваш ребёнок назвать любимую сказку, прочесть стихотворение?</w:t>
      </w:r>
    </w:p>
    <w:p w:rsidR="00413610" w:rsidRPr="00BC653E" w:rsidRDefault="00413610" w:rsidP="00413610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 Может ли ваш ребёнок сочинить сказку?</w:t>
      </w:r>
    </w:p>
    <w:p w:rsidR="00413610" w:rsidRPr="00BC653E" w:rsidRDefault="00413610" w:rsidP="00413610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7. Ваш ребёнок умеет беречь живые объекты окружающего мира? Как относится к животным, растениям?</w:t>
      </w:r>
    </w:p>
    <w:p w:rsidR="00413610" w:rsidRPr="00BC653E" w:rsidRDefault="00413610" w:rsidP="00413610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Как вы думаете, может ли ваш ребёнок рассказать о желании приобрести в будущем определённую профессию?</w:t>
      </w:r>
    </w:p>
    <w:p w:rsidR="00413610" w:rsidRPr="00BC653E" w:rsidRDefault="00413610" w:rsidP="00413610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9. </w:t>
      </w:r>
      <w:r w:rsidRPr="00BC653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Как вы думаете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: ваш ребёнок вежливый?</w:t>
      </w:r>
    </w:p>
    <w:p w:rsidR="00413610" w:rsidRPr="00BC653E" w:rsidRDefault="00413610" w:rsidP="00413610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10. Как вы считаете, ваш ребёнок может сравнить два-три предмета по величине? </w:t>
      </w:r>
      <w:r w:rsidRPr="00BC653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(больше – меньше, короче – длиннее)</w:t>
      </w:r>
    </w:p>
    <w:p w:rsidR="00413610" w:rsidRPr="00BC653E" w:rsidRDefault="00413610" w:rsidP="00413610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11. Как ведёт себя ваш ребёнок в гостях?</w:t>
      </w:r>
    </w:p>
    <w:p w:rsidR="00413610" w:rsidRPr="00BC653E" w:rsidRDefault="00413610" w:rsidP="00413610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12. Может ли ваш ребёнок правильно держать ножницы? Сможет вырезать из квадрата – круг, из прямоугольника – овал?</w:t>
      </w:r>
    </w:p>
    <w:p w:rsidR="00413610" w:rsidRPr="00BC653E" w:rsidRDefault="00413610" w:rsidP="00413610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13. Что ваш ребёнок больше всего любит рисовать и проявляет ли он интерес к этому виду деятельности?</w:t>
      </w:r>
    </w:p>
    <w:p w:rsidR="00413610" w:rsidRPr="00BC653E" w:rsidRDefault="00413610" w:rsidP="00413610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14. У вашего ребёнка есть интерес к лепке? Что он любит лепить дома?</w:t>
      </w:r>
    </w:p>
    <w:p w:rsidR="00413610" w:rsidRPr="00BC653E" w:rsidRDefault="00413610" w:rsidP="00413610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15. Чем вас ребёнок информирует, придя из детского сада?</w:t>
      </w:r>
    </w:p>
    <w:p w:rsidR="00413610" w:rsidRPr="00BC653E" w:rsidRDefault="00413610" w:rsidP="00413610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16. Интересуется ли ваш ребёнок звуками речи? Слышит ли первый звук? Сможет ли придумать слово на заданный звук?</w:t>
      </w:r>
    </w:p>
    <w:p w:rsidR="00413610" w:rsidRPr="00BC653E" w:rsidRDefault="00413610" w:rsidP="00413610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17. Сможет ли ваш ребёнок сочувствовать обиженному и не соглашаться с действиями обидчика?</w:t>
      </w:r>
    </w:p>
    <w:p w:rsidR="008368EA" w:rsidRDefault="00413610" w:rsidP="00413610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18. Может ли ваш ребёнок определить положение предметов в пространстве по</w:t>
      </w:r>
      <w:r w:rsidR="008368EA" w:rsidRPr="00836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68EA" w:rsidRDefault="008368EA" w:rsidP="00413610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отношению к себе? </w:t>
      </w:r>
      <w:r w:rsidRPr="00BC653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(впереди –сзади, вверху – внизу)</w:t>
      </w:r>
      <w:r w:rsidRPr="008368E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BC6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68EA" w:rsidRDefault="008368EA" w:rsidP="00413610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610" w:rsidRPr="00BC653E" w:rsidRDefault="008368EA" w:rsidP="00413610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2383457" cy="1787330"/>
            <wp:effectExtent l="0" t="6667" r="0" b="0"/>
            <wp:docPr id="1" name="Рисунок 1" descr="C:\Users\79181\Desktop\20230919_154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181\Desktop\20230919_1542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84746" cy="1788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238028" cy="1678276"/>
            <wp:effectExtent l="0" t="5715" r="4445" b="4445"/>
            <wp:docPr id="2" name="Рисунок 2" descr="C:\Users\79181\Desktop\20230919_154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181\Desktop\20230919_1548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41304" cy="1680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243743" cy="1682560"/>
            <wp:effectExtent l="0" t="5080" r="0" b="0"/>
            <wp:docPr id="3" name="Рисунок 3" descr="C:\Users\79181\Desktop\20230919_154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9181\Desktop\20230919_1542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51517" cy="16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235340" cy="1676260"/>
            <wp:effectExtent l="0" t="6033" r="6668" b="6667"/>
            <wp:docPr id="4" name="Рисунок 4" descr="C:\Users\79181\Desktop\20230919_155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9181\Desktop\20230919_1550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38604" cy="1678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68E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27398" cy="1670304"/>
            <wp:effectExtent l="0" t="7302" r="0" b="0"/>
            <wp:docPr id="5" name="Рисунок 5" descr="C:\Users\79181\Desktop\20230919_154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79181\Desktop\20230919_1549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29475" cy="1671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92C" w:rsidRPr="00BC653E" w:rsidRDefault="00F1592C" w:rsidP="00BC653E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4ECB" w:rsidRPr="00BC653E" w:rsidRDefault="00134ECB" w:rsidP="00BC653E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134ECB" w:rsidRPr="00BC6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C5C59"/>
    <w:multiLevelType w:val="multilevel"/>
    <w:tmpl w:val="0C1E2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FE1E28"/>
    <w:multiLevelType w:val="multilevel"/>
    <w:tmpl w:val="3E129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035561"/>
    <w:multiLevelType w:val="multilevel"/>
    <w:tmpl w:val="5A08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F725CD"/>
    <w:multiLevelType w:val="multilevel"/>
    <w:tmpl w:val="D2C2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7658CF"/>
    <w:multiLevelType w:val="multilevel"/>
    <w:tmpl w:val="6C6C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5C5642"/>
    <w:multiLevelType w:val="multilevel"/>
    <w:tmpl w:val="F5148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25255C"/>
    <w:multiLevelType w:val="multilevel"/>
    <w:tmpl w:val="E44E4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210793"/>
    <w:multiLevelType w:val="multilevel"/>
    <w:tmpl w:val="96D28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112D2C"/>
    <w:multiLevelType w:val="multilevel"/>
    <w:tmpl w:val="5F20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2623CB"/>
    <w:multiLevelType w:val="multilevel"/>
    <w:tmpl w:val="D0BC6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4A1EE5"/>
    <w:multiLevelType w:val="multilevel"/>
    <w:tmpl w:val="CE9A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8A279D"/>
    <w:multiLevelType w:val="multilevel"/>
    <w:tmpl w:val="DED2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A65E0D"/>
    <w:multiLevelType w:val="multilevel"/>
    <w:tmpl w:val="D3C0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466339"/>
    <w:multiLevelType w:val="multilevel"/>
    <w:tmpl w:val="7D8CC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D52C1E"/>
    <w:multiLevelType w:val="multilevel"/>
    <w:tmpl w:val="52B4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3"/>
  </w:num>
  <w:num w:numId="5">
    <w:abstractNumId w:val="4"/>
  </w:num>
  <w:num w:numId="6">
    <w:abstractNumId w:val="0"/>
  </w:num>
  <w:num w:numId="7">
    <w:abstractNumId w:val="7"/>
  </w:num>
  <w:num w:numId="8">
    <w:abstractNumId w:val="5"/>
  </w:num>
  <w:num w:numId="9">
    <w:abstractNumId w:val="10"/>
  </w:num>
  <w:num w:numId="10">
    <w:abstractNumId w:val="12"/>
  </w:num>
  <w:num w:numId="11">
    <w:abstractNumId w:val="9"/>
  </w:num>
  <w:num w:numId="12">
    <w:abstractNumId w:val="1"/>
  </w:num>
  <w:num w:numId="13">
    <w:abstractNumId w:val="11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3D5"/>
    <w:rsid w:val="00122979"/>
    <w:rsid w:val="00134ECB"/>
    <w:rsid w:val="001C23D5"/>
    <w:rsid w:val="00413610"/>
    <w:rsid w:val="00693973"/>
    <w:rsid w:val="00760B21"/>
    <w:rsid w:val="008368EA"/>
    <w:rsid w:val="009048E6"/>
    <w:rsid w:val="00BC653E"/>
    <w:rsid w:val="00F1592C"/>
    <w:rsid w:val="00F22AD0"/>
    <w:rsid w:val="00F6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63B6A"/>
  <w15:docId w15:val="{83A2C96F-3D72-4C48-A57D-8DF65FCE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3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39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C65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8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35484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951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860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472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259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827641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64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9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www.maam.ru/obrazovanie/vozrastnye-osobennosti-5-6-let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2202</Words>
  <Characters>12555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79181161542</dc:creator>
  <cp:keywords/>
  <dc:description/>
  <cp:lastModifiedBy>ВАЛЕНТИНА</cp:lastModifiedBy>
  <cp:revision>7</cp:revision>
  <cp:lastPrinted>2023-09-19T08:11:00Z</cp:lastPrinted>
  <dcterms:created xsi:type="dcterms:W3CDTF">2023-09-18T10:37:00Z</dcterms:created>
  <dcterms:modified xsi:type="dcterms:W3CDTF">2023-09-29T05:11:00Z</dcterms:modified>
</cp:coreProperties>
</file>