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FC" w:rsidRPr="00265FFC" w:rsidRDefault="004761DB" w:rsidP="004761DB">
      <w:pPr>
        <w:shd w:val="clear" w:color="auto" w:fill="FFFFFF"/>
        <w:spacing w:before="136" w:after="408" w:line="240" w:lineRule="atLeas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</w:rPr>
      </w:pPr>
      <w:r w:rsidRPr="00265FFC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</w:rPr>
        <w:t xml:space="preserve">Консультация для воспитателей </w:t>
      </w:r>
    </w:p>
    <w:p w:rsidR="004761DB" w:rsidRPr="00C56FFB" w:rsidRDefault="004761DB" w:rsidP="00265FFC">
      <w:pPr>
        <w:shd w:val="clear" w:color="auto" w:fill="FFFFFF"/>
        <w:spacing w:before="136" w:after="408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8"/>
          <w:szCs w:val="38"/>
        </w:rPr>
      </w:pPr>
      <w:r w:rsidRPr="00C56FFB">
        <w:rPr>
          <w:rFonts w:ascii="Times New Roman" w:eastAsia="Times New Roman" w:hAnsi="Times New Roman" w:cs="Times New Roman"/>
          <w:b/>
          <w:color w:val="333333"/>
          <w:kern w:val="36"/>
          <w:sz w:val="38"/>
          <w:szCs w:val="38"/>
        </w:rPr>
        <w:t>«Что такое социализация дошкольника?»</w:t>
      </w:r>
    </w:p>
    <w:p w:rsidR="00265FFC" w:rsidRPr="00265FFC" w:rsidRDefault="00C56FFB" w:rsidP="00C56FFB">
      <w:pPr>
        <w:shd w:val="clear" w:color="auto" w:fill="FFFFFF"/>
        <w:spacing w:before="136" w:after="4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</w:t>
      </w:r>
      <w:r w:rsidR="00265FFC" w:rsidRPr="00265F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Подготовила и провела</w:t>
      </w:r>
    </w:p>
    <w:p w:rsidR="00265FFC" w:rsidRPr="00265FFC" w:rsidRDefault="00C56FFB" w:rsidP="00C56FFB">
      <w:pPr>
        <w:shd w:val="clear" w:color="auto" w:fill="FFFFFF"/>
        <w:spacing w:before="136" w:after="4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</w:t>
      </w:r>
      <w:r w:rsidR="00265FFC" w:rsidRPr="00265F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Старший воспитатель</w:t>
      </w:r>
    </w:p>
    <w:p w:rsidR="00265FFC" w:rsidRDefault="00265FFC" w:rsidP="00C56FFB">
      <w:pPr>
        <w:shd w:val="clear" w:color="auto" w:fill="FFFFFF"/>
        <w:spacing w:before="136" w:after="4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265F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</w:t>
      </w:r>
      <w:r w:rsidR="00C56F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</w:t>
      </w:r>
      <w:r w:rsidRPr="00265F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Семёнова Валентина Николаевна</w:t>
      </w:r>
    </w:p>
    <w:p w:rsidR="00C56FFB" w:rsidRPr="00265FFC" w:rsidRDefault="00C56FFB" w:rsidP="00C56FFB">
      <w:pPr>
        <w:shd w:val="clear" w:color="auto" w:fill="FFFFFF"/>
        <w:spacing w:before="136" w:after="4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                 Дата проведения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07.11.2018 г.</w:t>
      </w:r>
    </w:p>
    <w:p w:rsidR="004761DB" w:rsidRPr="004761DB" w:rsidRDefault="004761DB" w:rsidP="004761D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1. Сущность и содержание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личности дошкольников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2. Условия для успешной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3. Игра, как эффективное средство формирования личности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дошкольника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а) влияние развивающих игр;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б) влияние обучающих игр.</w:t>
      </w:r>
    </w:p>
    <w:p w:rsidR="004761DB" w:rsidRPr="00211E5C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4. Роль семьи в формировании мировоззрения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дошкольников</w:t>
      </w:r>
      <w:r w:rsidRPr="00211E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6FFB" w:rsidRDefault="00C56FF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761DB" w:rsidRPr="00C56FFB" w:rsidRDefault="00C56FF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761DB" w:rsidRPr="00C56FFB">
        <w:rPr>
          <w:rFonts w:ascii="Times New Roman" w:eastAsia="Times New Roman" w:hAnsi="Times New Roman" w:cs="Times New Roman"/>
          <w:sz w:val="28"/>
          <w:szCs w:val="28"/>
        </w:rPr>
        <w:t>Личностные качества, которые должен приобрести человек, и </w:t>
      </w:r>
      <w:r w:rsidR="004761DB"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социальное поведение</w:t>
      </w:r>
      <w:r w:rsidR="004761DB" w:rsidRPr="00C56FFB">
        <w:rPr>
          <w:rFonts w:ascii="Times New Roman" w:eastAsia="Times New Roman" w:hAnsi="Times New Roman" w:cs="Times New Roman"/>
          <w:sz w:val="28"/>
          <w:szCs w:val="28"/>
        </w:rPr>
        <w:t>, которое он должен усвоить, - варьируют от одной культуры к другой, точно так же как и методы, используемые для </w:t>
      </w:r>
      <w:r w:rsidR="004761DB"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ребенка</w:t>
      </w:r>
      <w:r w:rsidR="004761DB" w:rsidRPr="00C56FFB">
        <w:rPr>
          <w:rFonts w:ascii="Times New Roman" w:eastAsia="Times New Roman" w:hAnsi="Times New Roman" w:cs="Times New Roman"/>
          <w:sz w:val="28"/>
          <w:szCs w:val="28"/>
        </w:rPr>
        <w:t>. Например, в американской культуре ценятся такие качества, как независимость, уверенность в себе, высокий интеллект, уважительность, популярность, целеустремленность и умение защищать свои права. В японской культуре, наоборот, ценится преданность своей группе и общности, эмоциональная сдержанность, сговорчивость, готовность долго и упорно работать для достижения отдаленной цели, обходительность и скромность. В Российской культуре ценятся средние качества между Западом и Востоком.</w:t>
      </w:r>
    </w:p>
    <w:p w:rsid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Этот процесс получил название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т</w:t>
      </w:r>
      <w:r w:rsidR="00C56FF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6FF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процесса, который сопровождает человека всю жизнь и начинается практически с рождения. Именно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социализация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личности является одной из важнейших функций воздействия специальных институтов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а именно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дошкольных заведений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школы, профессиональных учебных заведений, детских и молодежных организации и объединений, семьи. Они выступают внешним фактором. 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К внутренним факторам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можно отнести возрастные и индивидуальные особенности самого ребенка.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Социализация личности дошкольника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является фундаментом в проявлении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социальной культуры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которая включает в </w:t>
      </w:r>
      <w:r w:rsidRPr="00211E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себя</w:t>
      </w:r>
      <w:r w:rsidRPr="00211E5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освоение первоначальных представлений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социального характера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приобщение к элементарным общепринятым нормам и правилам взаимоотношений со сверстниками и взрослыми, формирование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>, семейной, гражданской принадлежности.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Детский сад – начало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социальной жизни ребенка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 Первое знакомство с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социальной жизнью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ее закономерностями и причинно-следственными связями происходит в образовательной среде детского сада. В детском саду, помимо общественного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lastRenderedPageBreak/>
        <w:t>окружения, расширяется и предметный мир ребенка, за пределами дома он видит множество новых, созданных человеком вещей, узнает об их свойствах и применении. Кроме того, в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дошкольном учреждении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помимо впитывания всего нового, у ребенка появляется возможность раскрыть и проявить свою индивидуальность.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Дошкольники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в казалось 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самый беззаботный период детства, проходят, по мнению ученых, один из сложнейших путей в своем развитии, т. к.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дошкольный</w:t>
      </w:r>
      <w:r w:rsidR="00C56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возраст - первоначальный этап усвоения общественного опыта. Ребёнок развивается под воздействием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 У него рано появляется интерес к жизни и работе взрослых.</w:t>
      </w:r>
    </w:p>
    <w:p w:rsid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2. Поэтому детский сад рассматривается как основной институт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Наиболее актуальная задача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дошкольного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образования – создание условий для успешной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воспитанников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  <w:u w:val="single"/>
        </w:rPr>
        <w:t>Первым условием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для успешной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социализации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является использование здоровье</w:t>
      </w:r>
      <w:r w:rsidR="0021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сберегающих </w:t>
      </w:r>
      <w:r w:rsidRPr="00211E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технологий</w:t>
      </w:r>
      <w:r w:rsidRPr="00211E5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Различные виды закаливания (традицион</w:t>
      </w:r>
      <w:r w:rsidR="00C56FFB">
        <w:rPr>
          <w:rFonts w:ascii="Times New Roman" w:eastAsia="Times New Roman" w:hAnsi="Times New Roman" w:cs="Times New Roman"/>
          <w:sz w:val="28"/>
          <w:szCs w:val="28"/>
        </w:rPr>
        <w:t xml:space="preserve">ные и нетрадиционные, занятия, формирующие понятия о здоровом образе жизни, 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коммуникативные игры, организация двигательной активности в течение дня, динамические паузы, минутки релаксации, гимнастика после сна, массаж,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игр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сказко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>-, музыкотерапия, пальчиковые игры.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Второе условие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 реализация общеобразовательной программы, педагогически целесообразное построение </w:t>
      </w:r>
      <w:r w:rsidRPr="00C56FFB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через совместную с педагогом и самостоятельную детскую деятельность. Основным средством совместной деятельности является общение, партнерство, которое дает возможность включить детей выполнение реальных дел, участие в проектах. Уже традиционно у нас в детском саду ведется комплексно-тематическое планирование, экспериментирование, игровые обучающие ситуации, дети участвуют в конкурсах, акциях.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  <w:u w:val="single"/>
        </w:rPr>
        <w:t>Третье условие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– эмоциональное благополучие ребенка, комфорт в его душе (высокая самооценка, ориентация на достижение целей, наличие положител</w:t>
      </w:r>
      <w:r w:rsidR="00C56FFB">
        <w:rPr>
          <w:rFonts w:ascii="Times New Roman" w:eastAsia="Times New Roman" w:hAnsi="Times New Roman" w:cs="Times New Roman"/>
          <w:sz w:val="28"/>
          <w:szCs w:val="28"/>
        </w:rPr>
        <w:t xml:space="preserve">ьных эмоций). Поэтому необходимо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создать атмосферу, комфортную для каждого ребенка, способствующую развитию индивидуальности, достижению жизненного успеха.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  <w:u w:val="single"/>
        </w:rPr>
        <w:t>Четвертое условие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– развитие коммуникативной 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т. е. способности устанавливать и поддерживать необходимые эффективные контакты, сотрудничать, слушать, слышать, выражать собственные эмоции, распознавать эмоции, переживания других людей. Такие навыки дают ребенку возможность чувствовать себя комфортно в любой обстановке.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15A9">
        <w:rPr>
          <w:rFonts w:ascii="Times New Roman" w:eastAsia="Times New Roman" w:hAnsi="Times New Roman" w:cs="Times New Roman"/>
          <w:sz w:val="28"/>
          <w:szCs w:val="28"/>
          <w:u w:val="single"/>
        </w:rPr>
        <w:t>Пятое условие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 Целесообразное наполнение предметно-пространственной среды. Требования к предметно-пространственной </w:t>
      </w:r>
      <w:r w:rsidRPr="00791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среде</w:t>
      </w:r>
      <w:r w:rsidR="007915A9">
        <w:rPr>
          <w:rFonts w:ascii="Times New Roman" w:eastAsia="Times New Roman" w:hAnsi="Times New Roman" w:cs="Times New Roman"/>
          <w:sz w:val="28"/>
          <w:szCs w:val="28"/>
        </w:rPr>
        <w:t xml:space="preserve"> по ФГОС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</w:t>
      </w:r>
      <w:r w:rsidR="00791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открытость, гибкое зонирование, стабильность – динамичность,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гендерный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подход.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15A9">
        <w:rPr>
          <w:rFonts w:ascii="Times New Roman" w:eastAsia="Times New Roman" w:hAnsi="Times New Roman" w:cs="Times New Roman"/>
          <w:sz w:val="28"/>
          <w:szCs w:val="28"/>
          <w:u w:val="single"/>
        </w:rPr>
        <w:t>Шестое условие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– одно из важнейших – профессионализм </w:t>
      </w:r>
      <w:r w:rsidRPr="007915A9">
        <w:rPr>
          <w:rFonts w:ascii="Times New Roman" w:eastAsia="Times New Roman" w:hAnsi="Times New Roman" w:cs="Times New Roman"/>
          <w:bCs/>
          <w:sz w:val="28"/>
          <w:szCs w:val="28"/>
        </w:rPr>
        <w:t>воспитателей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и всех педагогов ДОУ. Доброжелательное отношение к ребенку, позитивное отношение к жизни, стремление к лучшему, желание понять ребенка и помочь ему, грамотное педагогически оправданное построение </w:t>
      </w:r>
      <w:r w:rsidRPr="00CB297B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297B">
        <w:rPr>
          <w:rFonts w:ascii="Times New Roman" w:eastAsia="Times New Roman" w:hAnsi="Times New Roman" w:cs="Times New Roman"/>
          <w:bCs/>
          <w:sz w:val="28"/>
          <w:szCs w:val="28"/>
        </w:rPr>
        <w:t>Воспитывает только тот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кому дети доверяют, кого уважают, образу которого бессознательно стараются подражать.</w:t>
      </w:r>
    </w:p>
    <w:p w:rsidR="004761DB" w:rsidRPr="00B30D4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3. Огромная роль в развитии и </w:t>
      </w:r>
      <w:r w:rsidRPr="00CB297B">
        <w:rPr>
          <w:rFonts w:ascii="Times New Roman" w:eastAsia="Times New Roman" w:hAnsi="Times New Roman" w:cs="Times New Roman"/>
          <w:bCs/>
          <w:sz w:val="28"/>
          <w:szCs w:val="28"/>
        </w:rPr>
        <w:t>воспитании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ребенка принадлежит игре. Она является эффективным средством формирования личности </w:t>
      </w:r>
      <w:r w:rsidRPr="00CB297B">
        <w:rPr>
          <w:rFonts w:ascii="Times New Roman" w:eastAsia="Times New Roman" w:hAnsi="Times New Roman" w:cs="Times New Roman"/>
          <w:bCs/>
          <w:sz w:val="28"/>
          <w:szCs w:val="28"/>
        </w:rPr>
        <w:t>дошкольника</w:t>
      </w:r>
      <w:r w:rsidRPr="00CB297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его морально - волевых качеств, в игре реализуется потребность взаимодействия с миром, формируется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произвольное поведение, мотивация и многое другое. Игра - это ведущий вид деятельности, наиболее эффективная форма </w:t>
      </w:r>
      <w:r w:rsidRPr="00CB297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ребенка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в игре закладываются основы будущей личности. Игра помогает вхождению ребенка в общество. Через игру ребенок знакомится с отношениями людей, различными профессиями, пробует себя в разных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социальных ролях</w:t>
      </w:r>
      <w:r w:rsidRPr="00B30D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Детские игры чрезвычайно многообразны по содержанию, характеру, организации. Все виды игр можно объединить в две большие группы, которые отличаются мерой непосредственности участия взрослого, а также разными формами детской активности.</w:t>
      </w:r>
    </w:p>
    <w:p w:rsidR="004761DB" w:rsidRPr="00C56FFB" w:rsidRDefault="004761DB" w:rsidP="00C56FFB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Первая группа</w:t>
      </w:r>
      <w:r w:rsidR="00B30D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- это игры, где взрослый принимает косвенное участие в их подготовки и 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. Активность детей (при условии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определённого уровня игровых действий и умений) имеет инициативный, творческий характер - ребята способны самостоятельно поставить игровую цель, развить замысел игры и найти нужные способы решения игровых задач. В самостоятельных играх создаются условия для проявления детьми инициативы, которая всегда свидетельствует об определённом уровне развития интеллекта.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Игры этой группы, к которым можно отнести сюжетные и познавательные, особенно ценны своей развивающей функцией, имеющей большое значение для общества психического развития каждого ребёнка. Сюжетно ролевая игра- это особая деятельность детей, специфика которой носит условный характер, замещающий по отношению к настоящей, серьёзной деятельности. В ней дети воссоздают окружающий их мир, действия и отношения людей, события, с ними происходящие. Воссоздание осуществляется за счёт игровых действий, игровых ролей, игровой </w:t>
      </w:r>
      <w:r w:rsidRPr="00C56F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(предметной</w:t>
      </w:r>
      <w:proofErr w:type="gramStart"/>
      <w:r w:rsidRPr="00C56F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итуации. 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Оно позволяет детям реализовать сюжетное событие (или цель событий, определяющее смысловой контекст игры.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Если присмотреться как играют дети, а чаще всего они в игровой форме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воспроизводят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быт взрослы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играют в магазин, в доктора, в детский сад, в школу, в дочки- матери. При создании воображаемой ситуации в игре ребенок учится участвовать в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социальной жизни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C56F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«примеряет»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на себя роль взрослого. В игре отрабатываются варианты разрешения конфликтов, выражается недовольство или одобрение, дети поддерживают друг друга- то есть выстраивается своеобразная модель мира взрослых, в котором дети учатся адекватно взаимодействовать.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Вторая группа - это различные обучающие игры, в которых взрослый, сообщая ребенку правила игры или объясняя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конструкцию игрушки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даёт фиксированную программу действий для достижения определённого результата. В этих играх обычно решаются конкретные задачи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воспитания и обучения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 они направлены на усвоение определённого программного материала и правил, которым должны следовать играющие.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При организации игры перед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воспитателем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встают и другие трудные </w:t>
      </w:r>
      <w:r w:rsidRPr="00B30D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вопросы</w:t>
      </w:r>
      <w:r w:rsidRPr="00B30D4B">
        <w:rPr>
          <w:rFonts w:ascii="Times New Roman" w:eastAsia="Times New Roman" w:hAnsi="Times New Roman" w:cs="Times New Roman"/>
          <w:sz w:val="28"/>
          <w:szCs w:val="28"/>
        </w:rPr>
        <w:t>: каждому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ребенку хочется быть главным, но не все умеют считаться с мнением товарищей, справедливо разрешать споры. Выбор организатора требует большого внимания. Не каждый может справиться с этой ролью. Но у всех детей необходимо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воспитывать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активность и организаторские умения.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4. Родители – второй инструмент и средство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дошкольников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 Родители – авторитет, по крайней мере, в </w:t>
      </w:r>
      <w:r w:rsidRPr="00B30D4B">
        <w:rPr>
          <w:rFonts w:ascii="Times New Roman" w:eastAsia="Times New Roman" w:hAnsi="Times New Roman" w:cs="Times New Roman"/>
          <w:bCs/>
          <w:sz w:val="28"/>
          <w:szCs w:val="28"/>
        </w:rPr>
        <w:t>дошкольном возрасте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 поэтому родительский пример достаточно весом для ребенка. Семья – главная школа жизни, благополучная семья –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lastRenderedPageBreak/>
        <w:t>незаменимая школа жизни. Семья и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дошкольное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учреждение — два наиболее важных института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дошкольников</w:t>
      </w:r>
      <w:r w:rsidRPr="00211E5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ребенка необходимо взаимодействие семьи и детского сада. В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дошкольном</w:t>
      </w:r>
      <w:r w:rsidR="0021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учреждении ребенок получает всестороннее образование, приобретает умение взаимодействовать с другими детьми и взрослыми, проявлять собственную активность. Основная особенность семейного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211E5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— эмоциональный микроклимат семьи, благодаря которому у ребенка формируется отношение к себе, определяется чувство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>, появляются ценностные ориентации и мировоззрение.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Дошкольное</w:t>
      </w:r>
      <w:r w:rsidR="00211E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учреждение призвано помочь, поддержать, направить и дополнить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воспитательную</w:t>
      </w:r>
      <w:r w:rsidR="0021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деятельность родителей.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>Жизнь показывает, что дети школьного возраста, пройдя этап первой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социализации в детском саду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, уже заметно отличаются в своем поведении от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дошкольников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. Они становятся активными участниками жизни общества; участвуют в жизни коллектива, занимаются в группах, откликаются на просьбы или предлагают свою помощь сами, дают и слушают советы, интересуются жизнью взрослых из своего окружения. Все это следствия постепенной и грамотной активизации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социального</w:t>
      </w:r>
      <w:r w:rsidR="0021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познания с помощью </w:t>
      </w:r>
      <w:r w:rsidRPr="00C56FF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взрослых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 познания себя, окружающего мира и взаимодействие с ним.</w:t>
      </w:r>
    </w:p>
    <w:p w:rsidR="00211E5C" w:rsidRDefault="00211E5C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211E5C" w:rsidRDefault="00211E5C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Библиографический список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761DB" w:rsidRPr="00C56FF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Алябьева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Е. А.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Воспитание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культуры поведения у детей 5-7 </w:t>
      </w:r>
      <w:r w:rsidRPr="00C56FF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лет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 Методическое пособие. – М</w:t>
      </w:r>
      <w:proofErr w:type="gramStart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,: </w:t>
      </w:r>
      <w:proofErr w:type="gramEnd"/>
      <w:r w:rsidRPr="00C56FFB">
        <w:rPr>
          <w:rFonts w:ascii="Times New Roman" w:eastAsia="Times New Roman" w:hAnsi="Times New Roman" w:cs="Times New Roman"/>
          <w:sz w:val="28"/>
          <w:szCs w:val="28"/>
        </w:rPr>
        <w:t>ТЦ Сфера, 2009г.</w:t>
      </w:r>
    </w:p>
    <w:p w:rsidR="004761DB" w:rsidRDefault="004761DB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2. Иванова Н. В., </w:t>
      </w:r>
      <w:proofErr w:type="spellStart"/>
      <w:r w:rsidRPr="00C56FFB">
        <w:rPr>
          <w:rFonts w:ascii="Times New Roman" w:eastAsia="Times New Roman" w:hAnsi="Times New Roman" w:cs="Times New Roman"/>
          <w:sz w:val="28"/>
          <w:szCs w:val="28"/>
        </w:rPr>
        <w:t>Бардинова</w:t>
      </w:r>
      <w:proofErr w:type="spellEnd"/>
      <w:r w:rsidRPr="00C56FFB">
        <w:rPr>
          <w:rFonts w:ascii="Times New Roman" w:eastAsia="Times New Roman" w:hAnsi="Times New Roman" w:cs="Times New Roman"/>
          <w:sz w:val="28"/>
          <w:szCs w:val="28"/>
        </w:rPr>
        <w:t xml:space="preserve"> Е. Ю., Калинина А. М. </w:t>
      </w:r>
      <w:r w:rsidRPr="00211E5C">
        <w:rPr>
          <w:rFonts w:ascii="Times New Roman" w:eastAsia="Times New Roman" w:hAnsi="Times New Roman" w:cs="Times New Roman"/>
          <w:bCs/>
          <w:sz w:val="28"/>
          <w:szCs w:val="28"/>
        </w:rPr>
        <w:t>Социальное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 развитие детей в </w:t>
      </w:r>
      <w:r w:rsidRPr="00C56FF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ДОУ</w:t>
      </w:r>
      <w:r w:rsidRPr="00C56FFB">
        <w:rPr>
          <w:rFonts w:ascii="Times New Roman" w:eastAsia="Times New Roman" w:hAnsi="Times New Roman" w:cs="Times New Roman"/>
          <w:sz w:val="28"/>
          <w:szCs w:val="28"/>
        </w:rPr>
        <w:t>: методическое пособие. – М.: ТЦ Сфера, 2008г.</w:t>
      </w: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A021A" w:rsidRDefault="00CA021A" w:rsidP="00C56FFB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CA021A" w:rsidSect="00962FD3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761DB"/>
    <w:rsid w:val="00211E5C"/>
    <w:rsid w:val="00265FFC"/>
    <w:rsid w:val="004761DB"/>
    <w:rsid w:val="007915A9"/>
    <w:rsid w:val="00962FD3"/>
    <w:rsid w:val="009F0698"/>
    <w:rsid w:val="00B30D4B"/>
    <w:rsid w:val="00C56FFB"/>
    <w:rsid w:val="00CA021A"/>
    <w:rsid w:val="00CB297B"/>
    <w:rsid w:val="00DF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98"/>
  </w:style>
  <w:style w:type="paragraph" w:styleId="1">
    <w:name w:val="heading 1"/>
    <w:basedOn w:val="a"/>
    <w:link w:val="10"/>
    <w:uiPriority w:val="9"/>
    <w:qFormat/>
    <w:rsid w:val="00476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1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7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7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61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2018-11-07T09:00:00Z</cp:lastPrinted>
  <dcterms:created xsi:type="dcterms:W3CDTF">2018-07-02T10:46:00Z</dcterms:created>
  <dcterms:modified xsi:type="dcterms:W3CDTF">2018-11-07T09:02:00Z</dcterms:modified>
</cp:coreProperties>
</file>