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102" w:rsidRDefault="00CA4102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11111"/>
          <w:sz w:val="26"/>
          <w:szCs w:val="26"/>
        </w:rPr>
      </w:pPr>
    </w:p>
    <w:p w:rsidR="00CA4102" w:rsidRDefault="00CA4102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11111"/>
          <w:sz w:val="26"/>
          <w:szCs w:val="26"/>
        </w:rPr>
      </w:pPr>
    </w:p>
    <w:p w:rsidR="00CA4102" w:rsidRDefault="00CA4102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11111"/>
          <w:sz w:val="26"/>
          <w:szCs w:val="26"/>
        </w:rPr>
      </w:pPr>
    </w:p>
    <w:p w:rsidR="00CA4102" w:rsidRPr="00224BA5" w:rsidRDefault="00CA4102" w:rsidP="00CA410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</w:pPr>
      <w:r w:rsidRPr="00224BA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 xml:space="preserve">Муниципальное бюджетное  дошкольное образовательное учреждение "Детский сад </w:t>
      </w:r>
      <w:proofErr w:type="spellStart"/>
      <w:r w:rsidRPr="00224BA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общеразвивающего</w:t>
      </w:r>
      <w:proofErr w:type="spellEnd"/>
      <w:r w:rsidRPr="00224BA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 xml:space="preserve"> вида №11 «  Солнышко » Село Белое, Красногвардейский район, Республика Адыгея.</w:t>
      </w:r>
    </w:p>
    <w:p w:rsidR="00CA4102" w:rsidRDefault="00CA4102" w:rsidP="00CA410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CA4102" w:rsidRDefault="00CA4102" w:rsidP="00CA410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11111"/>
          <w:sz w:val="26"/>
          <w:szCs w:val="26"/>
        </w:rPr>
      </w:pPr>
    </w:p>
    <w:p w:rsidR="00CA4102" w:rsidRDefault="00CA4102" w:rsidP="00CA4102">
      <w:pPr>
        <w:pStyle w:val="1"/>
        <w:spacing w:line="451" w:lineRule="auto"/>
        <w:ind w:left="1560" w:right="-851"/>
        <w:jc w:val="both"/>
      </w:pPr>
    </w:p>
    <w:p w:rsidR="00CA4102" w:rsidRDefault="00CA4102" w:rsidP="00CA4102">
      <w:pPr>
        <w:pStyle w:val="1"/>
        <w:spacing w:line="451" w:lineRule="auto"/>
        <w:ind w:left="1560" w:right="-851"/>
        <w:jc w:val="both"/>
      </w:pPr>
    </w:p>
    <w:p w:rsidR="00CA4102" w:rsidRDefault="00CA4102" w:rsidP="00CA4102">
      <w:pPr>
        <w:pStyle w:val="1"/>
        <w:spacing w:line="451" w:lineRule="auto"/>
        <w:ind w:left="1560" w:right="-851"/>
        <w:jc w:val="both"/>
      </w:pPr>
    </w:p>
    <w:p w:rsidR="00CA4102" w:rsidRPr="00CA4102" w:rsidRDefault="00CA4102" w:rsidP="00CA410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CA4102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Годовой отчет  о проделанной воспитательно-образовательной работе с детьми </w:t>
      </w:r>
      <w:proofErr w:type="spellStart"/>
      <w:proofErr w:type="gramStart"/>
      <w:r w:rsidRPr="00CA4102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младше-средней</w:t>
      </w:r>
      <w:proofErr w:type="spellEnd"/>
      <w:proofErr w:type="gramEnd"/>
      <w:r w:rsidRPr="00CA4102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группе  за 2022–20223 учебный год</w:t>
      </w:r>
    </w:p>
    <w:p w:rsidR="00CA4102" w:rsidRPr="00CA4102" w:rsidRDefault="00CA4102" w:rsidP="00CA4102">
      <w:pPr>
        <w:pStyle w:val="1"/>
        <w:spacing w:line="451" w:lineRule="auto"/>
        <w:ind w:right="-851" w:hanging="1950"/>
        <w:jc w:val="both"/>
        <w:rPr>
          <w:sz w:val="32"/>
          <w:szCs w:val="32"/>
        </w:rPr>
      </w:pPr>
    </w:p>
    <w:p w:rsidR="00CA4102" w:rsidRDefault="00CA4102" w:rsidP="00CA4102">
      <w:pPr>
        <w:pStyle w:val="1"/>
        <w:spacing w:line="451" w:lineRule="auto"/>
        <w:ind w:left="1560" w:right="-851"/>
        <w:jc w:val="both"/>
      </w:pPr>
    </w:p>
    <w:p w:rsidR="00CA4102" w:rsidRDefault="00CA4102" w:rsidP="00CA4102">
      <w:pPr>
        <w:pStyle w:val="1"/>
        <w:spacing w:line="451" w:lineRule="auto"/>
        <w:ind w:left="1560" w:right="-851" w:hanging="1950"/>
        <w:jc w:val="both"/>
      </w:pPr>
    </w:p>
    <w:p w:rsidR="00CA4102" w:rsidRDefault="00CA4102" w:rsidP="00CA4102">
      <w:pPr>
        <w:pStyle w:val="1"/>
        <w:spacing w:line="451" w:lineRule="auto"/>
        <w:ind w:left="1560" w:right="-851"/>
        <w:jc w:val="both"/>
      </w:pPr>
    </w:p>
    <w:p w:rsidR="00CA4102" w:rsidRDefault="00CA4102" w:rsidP="00CA4102">
      <w:pPr>
        <w:pStyle w:val="1"/>
        <w:spacing w:line="451" w:lineRule="auto"/>
        <w:ind w:left="1560" w:right="-851"/>
        <w:jc w:val="both"/>
      </w:pPr>
    </w:p>
    <w:p w:rsidR="00CA4102" w:rsidRPr="00CA4102" w:rsidRDefault="00CA4102" w:rsidP="00CA4102">
      <w:pPr>
        <w:pStyle w:val="1"/>
        <w:spacing w:line="451" w:lineRule="auto"/>
        <w:ind w:left="0" w:right="-851" w:firstLine="0"/>
        <w:rPr>
          <w:b w:val="0"/>
          <w:sz w:val="28"/>
          <w:szCs w:val="28"/>
        </w:rPr>
      </w:pPr>
      <w:r>
        <w:t xml:space="preserve">                                                                           </w:t>
      </w:r>
      <w:r w:rsidRPr="00CA4102">
        <w:rPr>
          <w:b w:val="0"/>
          <w:sz w:val="28"/>
          <w:szCs w:val="28"/>
        </w:rPr>
        <w:t xml:space="preserve"> Воспитатель: Набиева </w:t>
      </w:r>
      <w:proofErr w:type="spellStart"/>
      <w:r w:rsidRPr="00CA4102">
        <w:rPr>
          <w:b w:val="0"/>
          <w:sz w:val="28"/>
          <w:szCs w:val="28"/>
        </w:rPr>
        <w:t>Халида</w:t>
      </w:r>
      <w:proofErr w:type="spellEnd"/>
      <w:r w:rsidRPr="00CA4102">
        <w:rPr>
          <w:b w:val="0"/>
          <w:sz w:val="28"/>
          <w:szCs w:val="28"/>
        </w:rPr>
        <w:t xml:space="preserve"> </w:t>
      </w:r>
      <w:proofErr w:type="spellStart"/>
      <w:r w:rsidRPr="00CA4102">
        <w:rPr>
          <w:b w:val="0"/>
          <w:sz w:val="28"/>
          <w:szCs w:val="28"/>
        </w:rPr>
        <w:t>Бадиновна</w:t>
      </w:r>
      <w:proofErr w:type="spellEnd"/>
    </w:p>
    <w:p w:rsidR="00CA4102" w:rsidRPr="00CA4102" w:rsidRDefault="00CA4102" w:rsidP="00CA4102">
      <w:pPr>
        <w:pStyle w:val="1"/>
        <w:spacing w:line="451" w:lineRule="auto"/>
        <w:ind w:left="1560" w:right="-851" w:hanging="1950"/>
        <w:jc w:val="center"/>
        <w:rPr>
          <w:b w:val="0"/>
          <w:sz w:val="28"/>
          <w:szCs w:val="28"/>
        </w:rPr>
      </w:pPr>
    </w:p>
    <w:p w:rsidR="00CA4102" w:rsidRDefault="00CA4102" w:rsidP="00CA4102">
      <w:pPr>
        <w:pStyle w:val="1"/>
        <w:spacing w:line="451" w:lineRule="auto"/>
        <w:ind w:right="920" w:hanging="1950"/>
        <w:rPr>
          <w:b w:val="0"/>
        </w:rPr>
      </w:pPr>
    </w:p>
    <w:p w:rsidR="00CA4102" w:rsidRDefault="00CA4102" w:rsidP="00CA4102">
      <w:pPr>
        <w:pStyle w:val="1"/>
        <w:spacing w:line="451" w:lineRule="auto"/>
        <w:ind w:right="920" w:hanging="1950"/>
        <w:jc w:val="center"/>
        <w:rPr>
          <w:b w:val="0"/>
        </w:rPr>
      </w:pPr>
    </w:p>
    <w:p w:rsidR="00CA4102" w:rsidRDefault="00CA4102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11111"/>
          <w:sz w:val="26"/>
          <w:szCs w:val="26"/>
        </w:rPr>
      </w:pPr>
    </w:p>
    <w:p w:rsidR="00CA4102" w:rsidRDefault="00CA4102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11111"/>
          <w:sz w:val="26"/>
          <w:szCs w:val="26"/>
        </w:rPr>
      </w:pPr>
    </w:p>
    <w:p w:rsidR="00CA4102" w:rsidRDefault="003B4209" w:rsidP="003B420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2023г</w:t>
      </w:r>
    </w:p>
    <w:p w:rsidR="00CA4102" w:rsidRDefault="00CA4102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11111"/>
          <w:sz w:val="26"/>
          <w:szCs w:val="26"/>
        </w:rPr>
      </w:pPr>
    </w:p>
    <w:p w:rsidR="003B4209" w:rsidRDefault="003B4209" w:rsidP="004317F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B4209" w:rsidRDefault="003B4209" w:rsidP="004317F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B4209" w:rsidRDefault="004E0ABD" w:rsidP="004317F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A410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Годовой отчет </w:t>
      </w:r>
      <w:r w:rsidR="00913991" w:rsidRPr="00CA410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 проделанной воспитательно-образовательной работе с детьми </w:t>
      </w:r>
      <w:proofErr w:type="spellStart"/>
      <w:proofErr w:type="gramStart"/>
      <w:r w:rsidR="006F46D4" w:rsidRPr="00CA410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младше-</w:t>
      </w:r>
      <w:r w:rsidRPr="00CA410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средней</w:t>
      </w:r>
      <w:proofErr w:type="spellEnd"/>
      <w:proofErr w:type="gramEnd"/>
      <w:r w:rsidRPr="00CA410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группе </w:t>
      </w:r>
      <w:r w:rsidR="006F46D4" w:rsidRPr="00CA410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за 2022–20223</w:t>
      </w:r>
      <w:r w:rsidRPr="00CA410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учебный год</w:t>
      </w:r>
      <w:r w:rsidR="00CA410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</w:p>
    <w:p w:rsidR="004E0ABD" w:rsidRPr="00CA4102" w:rsidRDefault="004E0ABD" w:rsidP="004317F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C0B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Списочный состав</w:t>
      </w:r>
      <w:r w:rsidRPr="00DC0B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="00462354" w:rsidRPr="004623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младше-</w:t>
      </w:r>
      <w:r w:rsidRPr="004623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средней</w:t>
      </w:r>
      <w:proofErr w:type="spellEnd"/>
      <w:proofErr w:type="gramEnd"/>
      <w:r w:rsidRPr="004623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группы</w:t>
      </w:r>
      <w:r w:rsidR="004623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C0B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623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составляет   15 детей, 8-мальчиков, 7</w:t>
      </w:r>
      <w:r w:rsidRPr="00DC0B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-девочек.</w:t>
      </w:r>
      <w:r w:rsidR="004317F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="004317F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="004317F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="004317F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="004317F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="004317F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="004317F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="004317F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="004317F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DC0B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Ежедневно с детьми для полноценного физического развития и повышения двигательной активности проводилась утренняя гимнастика, которая длилась 7- 10 минут. В ходе гимнастики дети учились работать с различными спортивными снарядами такими </w:t>
      </w:r>
      <w:r w:rsidRPr="00542B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как</w:t>
      </w:r>
      <w:r w:rsidR="006F46D4" w:rsidRPr="00542B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6F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42B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C0B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обруч, кегли, мяч, кубики, лента. Значительно улучшились показатели уровня знаний детей во всех направлениях образовательной деятельности.</w:t>
      </w:r>
    </w:p>
    <w:p w:rsidR="004E0ABD" w:rsidRPr="00DC0B5E" w:rsidRDefault="004E0ABD" w:rsidP="00462354">
      <w:pPr>
        <w:pStyle w:val="a3"/>
        <w:shd w:val="clear" w:color="auto" w:fill="FFFFFF"/>
        <w:spacing w:before="0" w:beforeAutospacing="0" w:after="0" w:afterAutospacing="0" w:line="294" w:lineRule="atLeast"/>
        <w:ind w:firstLine="360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1. В образовательной области </w:t>
      </w:r>
      <w:r w:rsidRPr="00DC0B5E">
        <w:rPr>
          <w:i/>
          <w:iCs/>
          <w:color w:val="111111"/>
          <w:sz w:val="28"/>
          <w:szCs w:val="28"/>
        </w:rPr>
        <w:t>«Физическое развитие»</w:t>
      </w:r>
      <w:r w:rsidRPr="00DC0B5E">
        <w:rPr>
          <w:color w:val="111111"/>
          <w:sz w:val="28"/>
          <w:szCs w:val="28"/>
        </w:rPr>
        <w:t> </w:t>
      </w:r>
      <w:r w:rsidRPr="00807925">
        <w:rPr>
          <w:bCs/>
          <w:color w:val="111111"/>
          <w:sz w:val="28"/>
          <w:szCs w:val="28"/>
        </w:rPr>
        <w:t>продолжала</w:t>
      </w:r>
      <w:r w:rsidRPr="00DC0B5E">
        <w:rPr>
          <w:color w:val="111111"/>
          <w:sz w:val="28"/>
          <w:szCs w:val="28"/>
        </w:rPr>
        <w:t> учить детей ходить и бегать, соблюдая правильную технику движений, ползать разными способами, прыгать с места в длину, мягко приземляться, ловить мяч кистями рук, метать предметы правой и левой руками. Отбивать мяч об землю. Выполнять упражнения на статическое и динамическое равновесие. Строиться в колонну по одному, в круг, шеренгу</w:t>
      </w:r>
      <w:proofErr w:type="gramStart"/>
      <w:r w:rsidRPr="00DC0B5E">
        <w:rPr>
          <w:color w:val="111111"/>
          <w:sz w:val="28"/>
          <w:szCs w:val="28"/>
        </w:rPr>
        <w:t>..</w:t>
      </w:r>
      <w:proofErr w:type="gramEnd"/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С детьми проводились </w:t>
      </w:r>
      <w:r w:rsidRPr="00DC0B5E">
        <w:rPr>
          <w:color w:val="111111"/>
          <w:sz w:val="28"/>
          <w:szCs w:val="28"/>
          <w:u w:val="single"/>
        </w:rPr>
        <w:t>игры</w:t>
      </w:r>
      <w:r w:rsidRPr="00DC0B5E">
        <w:rPr>
          <w:color w:val="111111"/>
          <w:sz w:val="28"/>
          <w:szCs w:val="28"/>
        </w:rPr>
        <w:t>: </w:t>
      </w:r>
      <w:r w:rsidRPr="00DC0B5E">
        <w:rPr>
          <w:i/>
          <w:iCs/>
          <w:color w:val="111111"/>
          <w:sz w:val="28"/>
          <w:szCs w:val="28"/>
        </w:rPr>
        <w:t>«Гуси, гуси…»</w:t>
      </w:r>
      <w:r w:rsidRPr="00DC0B5E">
        <w:rPr>
          <w:color w:val="111111"/>
          <w:sz w:val="28"/>
          <w:szCs w:val="28"/>
        </w:rPr>
        <w:t>, </w:t>
      </w:r>
      <w:r w:rsidRPr="00DC0B5E">
        <w:rPr>
          <w:i/>
          <w:iCs/>
          <w:color w:val="111111"/>
          <w:sz w:val="28"/>
          <w:szCs w:val="28"/>
        </w:rPr>
        <w:t xml:space="preserve">«У медведя </w:t>
      </w:r>
      <w:proofErr w:type="gramStart"/>
      <w:r w:rsidRPr="00DC0B5E">
        <w:rPr>
          <w:i/>
          <w:iCs/>
          <w:color w:val="111111"/>
          <w:sz w:val="28"/>
          <w:szCs w:val="28"/>
        </w:rPr>
        <w:t>во</w:t>
      </w:r>
      <w:proofErr w:type="gramEnd"/>
      <w:r w:rsidRPr="00DC0B5E">
        <w:rPr>
          <w:i/>
          <w:iCs/>
          <w:color w:val="111111"/>
          <w:sz w:val="28"/>
          <w:szCs w:val="28"/>
        </w:rPr>
        <w:t xml:space="preserve"> бору»</w:t>
      </w:r>
      <w:r w:rsidRPr="00DC0B5E">
        <w:rPr>
          <w:color w:val="111111"/>
          <w:sz w:val="28"/>
          <w:szCs w:val="28"/>
        </w:rPr>
        <w:t>, </w:t>
      </w:r>
      <w:r w:rsidRPr="00DC0B5E">
        <w:rPr>
          <w:i/>
          <w:iCs/>
          <w:color w:val="111111"/>
          <w:sz w:val="28"/>
          <w:szCs w:val="28"/>
        </w:rPr>
        <w:t>«Пробеги тихо»</w:t>
      </w:r>
      <w:r w:rsidRPr="00DC0B5E">
        <w:rPr>
          <w:color w:val="111111"/>
          <w:sz w:val="28"/>
          <w:szCs w:val="28"/>
        </w:rPr>
        <w:t>, </w:t>
      </w:r>
      <w:r w:rsidRPr="00DC0B5E">
        <w:rPr>
          <w:i/>
          <w:iCs/>
          <w:color w:val="111111"/>
          <w:sz w:val="28"/>
          <w:szCs w:val="28"/>
        </w:rPr>
        <w:t>«Кот и мыши»</w:t>
      </w:r>
      <w:r w:rsidRPr="00DC0B5E">
        <w:rPr>
          <w:color w:val="111111"/>
          <w:sz w:val="28"/>
          <w:szCs w:val="28"/>
        </w:rPr>
        <w:t>, </w:t>
      </w:r>
      <w:r w:rsidRPr="00DC0B5E">
        <w:rPr>
          <w:i/>
          <w:iCs/>
          <w:color w:val="111111"/>
          <w:sz w:val="28"/>
          <w:szCs w:val="28"/>
        </w:rPr>
        <w:t>«Самолеты»</w:t>
      </w:r>
      <w:r w:rsidRPr="00DC0B5E">
        <w:rPr>
          <w:color w:val="111111"/>
          <w:sz w:val="28"/>
          <w:szCs w:val="28"/>
        </w:rPr>
        <w:t>, </w:t>
      </w:r>
      <w:r w:rsidRPr="00DC0B5E">
        <w:rPr>
          <w:i/>
          <w:iCs/>
          <w:color w:val="111111"/>
          <w:sz w:val="28"/>
          <w:szCs w:val="28"/>
        </w:rPr>
        <w:t>«Совушка»</w:t>
      </w:r>
      <w:r w:rsidRPr="00DC0B5E">
        <w:rPr>
          <w:color w:val="111111"/>
          <w:sz w:val="28"/>
          <w:szCs w:val="28"/>
        </w:rPr>
        <w:t>, </w:t>
      </w:r>
      <w:r w:rsidRPr="00DC0B5E">
        <w:rPr>
          <w:i/>
          <w:iCs/>
          <w:color w:val="111111"/>
          <w:sz w:val="28"/>
          <w:szCs w:val="28"/>
        </w:rPr>
        <w:t>«Бездомный заяц»</w:t>
      </w:r>
      <w:r w:rsidRPr="00DC0B5E">
        <w:rPr>
          <w:color w:val="111111"/>
          <w:sz w:val="28"/>
          <w:szCs w:val="28"/>
        </w:rPr>
        <w:t>, </w:t>
      </w:r>
      <w:r w:rsidRPr="00DC0B5E">
        <w:rPr>
          <w:i/>
          <w:iCs/>
          <w:color w:val="111111"/>
          <w:sz w:val="28"/>
          <w:szCs w:val="28"/>
        </w:rPr>
        <w:t>«Лиса в курятнике»</w:t>
      </w:r>
      <w:r w:rsidRPr="00DC0B5E">
        <w:rPr>
          <w:color w:val="111111"/>
          <w:sz w:val="28"/>
          <w:szCs w:val="28"/>
        </w:rPr>
        <w:t>, </w:t>
      </w:r>
      <w:r w:rsidRPr="00DC0B5E">
        <w:rPr>
          <w:i/>
          <w:iCs/>
          <w:color w:val="111111"/>
          <w:sz w:val="28"/>
          <w:szCs w:val="28"/>
        </w:rPr>
        <w:t>«Зайцы и волк»</w:t>
      </w:r>
      <w:r w:rsidRPr="00DC0B5E">
        <w:rPr>
          <w:color w:val="111111"/>
          <w:sz w:val="28"/>
          <w:szCs w:val="28"/>
        </w:rPr>
        <w:t>, </w:t>
      </w:r>
      <w:r w:rsidRPr="00DC0B5E">
        <w:rPr>
          <w:i/>
          <w:iCs/>
          <w:color w:val="111111"/>
          <w:sz w:val="28"/>
          <w:szCs w:val="28"/>
        </w:rPr>
        <w:t>«Птички и орел»</w:t>
      </w:r>
      <w:r w:rsidRPr="00DC0B5E">
        <w:rPr>
          <w:color w:val="111111"/>
          <w:sz w:val="28"/>
          <w:szCs w:val="28"/>
        </w:rPr>
        <w:t>, </w:t>
      </w:r>
      <w:r w:rsidRPr="00DC0B5E">
        <w:rPr>
          <w:i/>
          <w:iCs/>
          <w:color w:val="111111"/>
          <w:sz w:val="28"/>
          <w:szCs w:val="28"/>
        </w:rPr>
        <w:t>«</w:t>
      </w:r>
      <w:proofErr w:type="spellStart"/>
      <w:r w:rsidRPr="00DC0B5E">
        <w:rPr>
          <w:i/>
          <w:iCs/>
          <w:color w:val="111111"/>
          <w:sz w:val="28"/>
          <w:szCs w:val="28"/>
        </w:rPr>
        <w:t>Ловишки</w:t>
      </w:r>
      <w:proofErr w:type="spellEnd"/>
      <w:r w:rsidRPr="00DC0B5E">
        <w:rPr>
          <w:i/>
          <w:iCs/>
          <w:color w:val="111111"/>
          <w:sz w:val="28"/>
          <w:szCs w:val="28"/>
        </w:rPr>
        <w:t>»</w:t>
      </w:r>
      <w:r w:rsidRPr="00DC0B5E">
        <w:rPr>
          <w:color w:val="111111"/>
          <w:sz w:val="28"/>
          <w:szCs w:val="28"/>
        </w:rPr>
        <w:t>, </w:t>
      </w:r>
      <w:r w:rsidRPr="00DC0B5E">
        <w:rPr>
          <w:i/>
          <w:iCs/>
          <w:color w:val="111111"/>
          <w:sz w:val="28"/>
          <w:szCs w:val="28"/>
        </w:rPr>
        <w:t>«Замри»</w:t>
      </w:r>
      <w:r w:rsidRPr="00DC0B5E">
        <w:rPr>
          <w:color w:val="111111"/>
          <w:sz w:val="28"/>
          <w:szCs w:val="28"/>
        </w:rPr>
        <w:t>, </w:t>
      </w:r>
      <w:r w:rsidRPr="00DC0B5E">
        <w:rPr>
          <w:i/>
          <w:iCs/>
          <w:color w:val="111111"/>
          <w:sz w:val="28"/>
          <w:szCs w:val="28"/>
        </w:rPr>
        <w:t>«Прятки»</w:t>
      </w:r>
      <w:r w:rsidRPr="00DC0B5E">
        <w:rPr>
          <w:color w:val="111111"/>
          <w:sz w:val="28"/>
          <w:szCs w:val="28"/>
        </w:rPr>
        <w:t>, </w:t>
      </w:r>
      <w:r w:rsidRPr="00DC0B5E">
        <w:rPr>
          <w:i/>
          <w:iCs/>
          <w:color w:val="111111"/>
          <w:sz w:val="28"/>
          <w:szCs w:val="28"/>
        </w:rPr>
        <w:t>«Кегли»</w:t>
      </w:r>
      <w:r w:rsidRPr="00DC0B5E">
        <w:rPr>
          <w:color w:val="111111"/>
          <w:sz w:val="28"/>
          <w:szCs w:val="28"/>
        </w:rPr>
        <w:t>, </w:t>
      </w:r>
      <w:r w:rsidRPr="00DC0B5E">
        <w:rPr>
          <w:i/>
          <w:iCs/>
          <w:color w:val="111111"/>
          <w:sz w:val="28"/>
          <w:szCs w:val="28"/>
        </w:rPr>
        <w:t>«Попади в цель»</w:t>
      </w:r>
      <w:r w:rsidRPr="00DC0B5E">
        <w:rPr>
          <w:color w:val="111111"/>
          <w:sz w:val="28"/>
          <w:szCs w:val="28"/>
        </w:rPr>
        <w:t>, </w:t>
      </w:r>
      <w:r w:rsidRPr="00DC0B5E">
        <w:rPr>
          <w:i/>
          <w:iCs/>
          <w:color w:val="111111"/>
          <w:sz w:val="28"/>
          <w:szCs w:val="28"/>
        </w:rPr>
        <w:t>«Большой мяч»</w:t>
      </w:r>
      <w:r w:rsidRPr="00DC0B5E">
        <w:rPr>
          <w:color w:val="111111"/>
          <w:sz w:val="28"/>
          <w:szCs w:val="28"/>
        </w:rPr>
        <w:t>, </w:t>
      </w:r>
      <w:r w:rsidRPr="00DC0B5E">
        <w:rPr>
          <w:i/>
          <w:iCs/>
          <w:color w:val="111111"/>
          <w:sz w:val="28"/>
          <w:szCs w:val="28"/>
        </w:rPr>
        <w:t>«Мячик кверху»</w:t>
      </w:r>
      <w:r w:rsidRPr="00DC0B5E">
        <w:rPr>
          <w:color w:val="111111"/>
          <w:sz w:val="28"/>
          <w:szCs w:val="28"/>
        </w:rPr>
        <w:t>, </w:t>
      </w:r>
      <w:r w:rsidRPr="00DC0B5E">
        <w:rPr>
          <w:i/>
          <w:iCs/>
          <w:color w:val="111111"/>
          <w:sz w:val="28"/>
          <w:szCs w:val="28"/>
        </w:rPr>
        <w:t>«Лохматый пес»</w:t>
      </w:r>
      <w:r w:rsidRPr="00DC0B5E">
        <w:rPr>
          <w:color w:val="111111"/>
          <w:sz w:val="28"/>
          <w:szCs w:val="28"/>
        </w:rPr>
        <w:t> и др.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Использовала различные </w:t>
      </w:r>
      <w:r w:rsidRPr="00807925">
        <w:rPr>
          <w:bCs/>
          <w:color w:val="111111"/>
          <w:sz w:val="28"/>
          <w:szCs w:val="28"/>
        </w:rPr>
        <w:t>средства физического воспитания в комплексе</w:t>
      </w:r>
      <w:r w:rsidRPr="00807925">
        <w:rPr>
          <w:color w:val="111111"/>
          <w:sz w:val="28"/>
          <w:szCs w:val="28"/>
        </w:rPr>
        <w:t>:</w:t>
      </w:r>
      <w:r w:rsidRPr="00DC0B5E">
        <w:rPr>
          <w:color w:val="111111"/>
          <w:sz w:val="28"/>
          <w:szCs w:val="28"/>
        </w:rPr>
        <w:t xml:space="preserve"> рациональный режим, питание, различные виды двигательной активности (утренняя гимнастика, </w:t>
      </w:r>
      <w:proofErr w:type="spellStart"/>
      <w:r w:rsidRPr="00DC0B5E">
        <w:rPr>
          <w:color w:val="111111"/>
          <w:sz w:val="28"/>
          <w:szCs w:val="28"/>
        </w:rPr>
        <w:t>физминутки</w:t>
      </w:r>
      <w:proofErr w:type="spellEnd"/>
      <w:r w:rsidRPr="00DC0B5E">
        <w:rPr>
          <w:color w:val="111111"/>
          <w:sz w:val="28"/>
          <w:szCs w:val="28"/>
        </w:rPr>
        <w:t xml:space="preserve">, развивающие упражнения, спортивные </w:t>
      </w:r>
      <w:r w:rsidR="00462354">
        <w:rPr>
          <w:color w:val="111111"/>
          <w:sz w:val="28"/>
          <w:szCs w:val="28"/>
        </w:rPr>
        <w:t>игры</w:t>
      </w:r>
      <w:r w:rsidRPr="00DC0B5E">
        <w:rPr>
          <w:color w:val="111111"/>
          <w:sz w:val="28"/>
          <w:szCs w:val="28"/>
        </w:rPr>
        <w:t>).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Учила соблюдать элементарные правила гигиены, пользоваться расческой, мылом, полотенцем, носовым платком. Аккуратно принимать пищу, правильно пользоваться столовыми приборами. Салфеткой, обращаться за помощью ко взрослым при заболевании.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2. В образовательной области </w:t>
      </w:r>
      <w:r w:rsidRPr="00DC0B5E">
        <w:rPr>
          <w:i/>
          <w:iCs/>
          <w:color w:val="111111"/>
          <w:sz w:val="28"/>
          <w:szCs w:val="28"/>
        </w:rPr>
        <w:t>«Социально-коммуникативное развитие»</w:t>
      </w:r>
      <w:r w:rsidRPr="00DC0B5E">
        <w:rPr>
          <w:color w:val="111111"/>
          <w:sz w:val="28"/>
          <w:szCs w:val="28"/>
        </w:rPr>
        <w:t>: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- формировала умение бережно относиться к своей одежде, уметь приводить ее в порядок;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- вызывала стремление самостоятельно поддерживать порядок в </w:t>
      </w:r>
      <w:r w:rsidRPr="00462354">
        <w:rPr>
          <w:bCs/>
          <w:color w:val="111111"/>
          <w:sz w:val="28"/>
          <w:szCs w:val="28"/>
        </w:rPr>
        <w:t>группе</w:t>
      </w:r>
      <w:r w:rsidRPr="00DC0B5E">
        <w:rPr>
          <w:color w:val="111111"/>
          <w:sz w:val="28"/>
          <w:szCs w:val="28"/>
        </w:rPr>
        <w:t> и на участке детского сада, убирать </w:t>
      </w:r>
      <w:r w:rsidRPr="00462354">
        <w:rPr>
          <w:bCs/>
          <w:color w:val="111111"/>
          <w:sz w:val="28"/>
          <w:szCs w:val="28"/>
        </w:rPr>
        <w:t>рабочее</w:t>
      </w:r>
      <w:r w:rsidRPr="00DC0B5E">
        <w:rPr>
          <w:color w:val="111111"/>
          <w:sz w:val="28"/>
          <w:szCs w:val="28"/>
        </w:rPr>
        <w:t> место после окончания занятий и выполнять обязанности дежурных по столовой;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- развивала умение владеть навыками безопасного поведения в подвижных и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спортивных играх;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- дети знают правила безопасного поведения и передвижения в помещении, на улице, дома, на зимней дороге;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lastRenderedPageBreak/>
        <w:t>С детьми проводила наблюдения, беседы, подвижные игры, соревнования, сюжетно-ролевые игры, дидактические игры, рисование рисунков на соответствующие темы, аппликации, читала детям рассказы, сказки, стихотворения.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3. В образовательной области </w:t>
      </w:r>
      <w:r w:rsidRPr="00DC0B5E">
        <w:rPr>
          <w:i/>
          <w:iCs/>
          <w:color w:val="111111"/>
          <w:sz w:val="28"/>
          <w:szCs w:val="28"/>
        </w:rPr>
        <w:t>«Познавательное развитие»</w:t>
      </w:r>
      <w:r w:rsidRPr="00DC0B5E">
        <w:rPr>
          <w:color w:val="111111"/>
          <w:sz w:val="28"/>
          <w:szCs w:val="28"/>
        </w:rPr>
        <w:t> детей </w:t>
      </w:r>
      <w:r w:rsidRPr="00DC0B5E">
        <w:rPr>
          <w:color w:val="111111"/>
          <w:sz w:val="28"/>
          <w:szCs w:val="28"/>
          <w:u w:val="single"/>
        </w:rPr>
        <w:t>учила</w:t>
      </w:r>
      <w:r w:rsidRPr="00DC0B5E">
        <w:rPr>
          <w:color w:val="111111"/>
          <w:sz w:val="28"/>
          <w:szCs w:val="28"/>
        </w:rPr>
        <w:t>: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-</w:t>
      </w:r>
      <w:proofErr w:type="gramStart"/>
      <w:r w:rsidRPr="00DC0B5E">
        <w:rPr>
          <w:color w:val="111111"/>
          <w:sz w:val="28"/>
          <w:szCs w:val="28"/>
        </w:rPr>
        <w:t>различать из каких частей составлена</w:t>
      </w:r>
      <w:proofErr w:type="gramEnd"/>
      <w:r w:rsidRPr="00DC0B5E">
        <w:rPr>
          <w:color w:val="111111"/>
          <w:sz w:val="28"/>
          <w:szCs w:val="28"/>
        </w:rPr>
        <w:t> </w:t>
      </w:r>
      <w:r w:rsidRPr="00462354">
        <w:rPr>
          <w:bCs/>
          <w:color w:val="111111"/>
          <w:sz w:val="28"/>
          <w:szCs w:val="28"/>
        </w:rPr>
        <w:t>группа предметов</w:t>
      </w:r>
      <w:r w:rsidRPr="00DC0B5E">
        <w:rPr>
          <w:color w:val="111111"/>
          <w:sz w:val="28"/>
          <w:szCs w:val="28"/>
        </w:rPr>
        <w:t>, называть их характерные особенности </w:t>
      </w:r>
      <w:r w:rsidRPr="00DC0B5E">
        <w:rPr>
          <w:i/>
          <w:iCs/>
          <w:color w:val="111111"/>
          <w:sz w:val="28"/>
          <w:szCs w:val="28"/>
        </w:rPr>
        <w:t>(цвет, форму, величину)</w:t>
      </w:r>
      <w:r w:rsidRPr="00DC0B5E">
        <w:rPr>
          <w:color w:val="111111"/>
          <w:sz w:val="28"/>
          <w:szCs w:val="28"/>
        </w:rPr>
        <w:t>;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- считать до 5 (количественный счет, отвечать на вопрос </w:t>
      </w:r>
      <w:r w:rsidRPr="00DC0B5E">
        <w:rPr>
          <w:i/>
          <w:iCs/>
          <w:color w:val="111111"/>
          <w:sz w:val="28"/>
          <w:szCs w:val="28"/>
        </w:rPr>
        <w:t>«Сколько всего?»</w:t>
      </w:r>
      <w:r w:rsidRPr="00DC0B5E">
        <w:rPr>
          <w:color w:val="111111"/>
          <w:sz w:val="28"/>
          <w:szCs w:val="28"/>
        </w:rPr>
        <w:t>;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- раскладывать 3-5 предметов различной величины </w:t>
      </w:r>
      <w:r w:rsidRPr="00DC0B5E">
        <w:rPr>
          <w:i/>
          <w:iCs/>
          <w:color w:val="111111"/>
          <w:sz w:val="28"/>
          <w:szCs w:val="28"/>
        </w:rPr>
        <w:t>(длины, ширины, высоты)</w:t>
      </w:r>
      <w:r w:rsidRPr="00DC0B5E">
        <w:rPr>
          <w:color w:val="111111"/>
          <w:sz w:val="28"/>
          <w:szCs w:val="28"/>
        </w:rPr>
        <w:t> </w:t>
      </w:r>
      <w:proofErr w:type="gramStart"/>
      <w:r w:rsidRPr="00DC0B5E">
        <w:rPr>
          <w:color w:val="111111"/>
          <w:sz w:val="28"/>
          <w:szCs w:val="28"/>
        </w:rPr>
        <w:t>в</w:t>
      </w:r>
      <w:proofErr w:type="gramEnd"/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возрастающем и убывающем порядке; рассказать о величине каждого предмета в ряду;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- различать и называть геометрические фигуры, их характерные отличия;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- различать левую и правую руку;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- определять направления движения от себя (направо, налево, вперед, назад, вверх, вниз, а также части суток;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- называть самые разные предметы, которые их окружают в помещении, на участке, на улице; знать их назначение, называть свойства и качества, доступные для </w:t>
      </w:r>
      <w:r w:rsidRPr="00542B8C">
        <w:rPr>
          <w:bCs/>
          <w:color w:val="111111"/>
          <w:sz w:val="28"/>
          <w:szCs w:val="28"/>
        </w:rPr>
        <w:t>восприятия и</w:t>
      </w:r>
      <w:r w:rsidRPr="00DC0B5E">
        <w:rPr>
          <w:b/>
          <w:bCs/>
          <w:color w:val="111111"/>
          <w:sz w:val="28"/>
          <w:szCs w:val="28"/>
        </w:rPr>
        <w:t xml:space="preserve"> </w:t>
      </w:r>
      <w:r w:rsidRPr="00542B8C">
        <w:rPr>
          <w:bCs/>
          <w:color w:val="111111"/>
          <w:sz w:val="28"/>
          <w:szCs w:val="28"/>
        </w:rPr>
        <w:t>обследования</w:t>
      </w:r>
      <w:r w:rsidRPr="00542B8C">
        <w:rPr>
          <w:color w:val="111111"/>
          <w:sz w:val="28"/>
          <w:szCs w:val="28"/>
        </w:rPr>
        <w:t>;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DC0B5E">
        <w:rPr>
          <w:color w:val="111111"/>
          <w:sz w:val="28"/>
          <w:szCs w:val="28"/>
        </w:rPr>
        <w:t xml:space="preserve">- участвовать в наблюдении за растениями, животными, птицами, 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делиться своими познаниями о живом и неживом; не рвать и не ломать растения, бережно относиться к живым существам, не вредить им;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- рассказывать о сезонных явлениях и изменениях природы;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- результаты наблюдений, сравнивать, анализировать. Делать выводы и обобщения;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С детьми проводила занятия по ФЭМП, наблюдения, опыты, беседы, читала художественную литературу, проводила подвижные игры, сюжетно-ролевые игры, дидактические игры, в занятиях использовала мнемотехнику.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4. В образовательной области </w:t>
      </w:r>
      <w:r w:rsidRPr="00DC0B5E">
        <w:rPr>
          <w:i/>
          <w:iCs/>
          <w:color w:val="111111"/>
          <w:sz w:val="28"/>
          <w:szCs w:val="28"/>
        </w:rPr>
        <w:t>«Речевое развитие»</w:t>
      </w:r>
      <w:r w:rsidRPr="00DC0B5E">
        <w:rPr>
          <w:color w:val="111111"/>
          <w:sz w:val="28"/>
          <w:szCs w:val="28"/>
        </w:rPr>
        <w:t> обогащала словарь детей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вежливыми словами, побуждала использовать в речи фольклор </w:t>
      </w:r>
      <w:r w:rsidRPr="00DC0B5E">
        <w:rPr>
          <w:i/>
          <w:iCs/>
          <w:color w:val="111111"/>
          <w:sz w:val="28"/>
          <w:szCs w:val="28"/>
        </w:rPr>
        <w:t xml:space="preserve">(пословицы, </w:t>
      </w:r>
      <w:proofErr w:type="spellStart"/>
      <w:r w:rsidRPr="00DC0B5E">
        <w:rPr>
          <w:i/>
          <w:iCs/>
          <w:color w:val="111111"/>
          <w:sz w:val="28"/>
          <w:szCs w:val="28"/>
        </w:rPr>
        <w:t>потешки</w:t>
      </w:r>
      <w:proofErr w:type="spellEnd"/>
      <w:r w:rsidRPr="00DC0B5E">
        <w:rPr>
          <w:i/>
          <w:iCs/>
          <w:color w:val="111111"/>
          <w:sz w:val="28"/>
          <w:szCs w:val="28"/>
        </w:rPr>
        <w:t>, песенки, поговорки)</w:t>
      </w:r>
      <w:r w:rsidRPr="00DC0B5E">
        <w:rPr>
          <w:color w:val="111111"/>
          <w:sz w:val="28"/>
          <w:szCs w:val="28"/>
        </w:rPr>
        <w:t>. Показывала значение родного языка в формировании основ нравственности. </w:t>
      </w:r>
      <w:r w:rsidRPr="00DC0B5E">
        <w:rPr>
          <w:b/>
          <w:bCs/>
          <w:color w:val="111111"/>
          <w:sz w:val="28"/>
          <w:szCs w:val="28"/>
        </w:rPr>
        <w:t>П</w:t>
      </w:r>
      <w:r w:rsidRPr="00542B8C">
        <w:rPr>
          <w:bCs/>
          <w:color w:val="111111"/>
          <w:sz w:val="28"/>
          <w:szCs w:val="28"/>
        </w:rPr>
        <w:t>родолжала развивать речь как средство общения</w:t>
      </w:r>
      <w:r w:rsidRPr="00542B8C">
        <w:rPr>
          <w:color w:val="111111"/>
          <w:sz w:val="28"/>
          <w:szCs w:val="28"/>
        </w:rPr>
        <w:t>.</w:t>
      </w:r>
      <w:r w:rsidRPr="00DC0B5E">
        <w:rPr>
          <w:color w:val="111111"/>
          <w:sz w:val="28"/>
          <w:szCs w:val="28"/>
        </w:rPr>
        <w:t xml:space="preserve"> Поощряла попытки ребенка делиться с педагогом и со сверстниками разнообразными впечатлениями. В повседневной жизни, в играх подсказывала детям формы выражения вежливости </w:t>
      </w:r>
      <w:r w:rsidRPr="00DC0B5E">
        <w:rPr>
          <w:i/>
          <w:iCs/>
          <w:color w:val="111111"/>
          <w:sz w:val="28"/>
          <w:szCs w:val="28"/>
        </w:rPr>
        <w:t>(попросить прощения, извиниться, поблагодарить, сделать комплимент)</w:t>
      </w:r>
      <w:r w:rsidRPr="00DC0B5E">
        <w:rPr>
          <w:color w:val="111111"/>
          <w:sz w:val="28"/>
          <w:szCs w:val="28"/>
        </w:rPr>
        <w:t>.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Учила детей решать спорные вопросы и улаживать конфликты с помощью </w:t>
      </w:r>
      <w:r w:rsidRPr="00DC0B5E">
        <w:rPr>
          <w:color w:val="111111"/>
          <w:sz w:val="28"/>
          <w:szCs w:val="28"/>
          <w:u w:val="single"/>
        </w:rPr>
        <w:t>речи</w:t>
      </w:r>
      <w:r w:rsidRPr="00DC0B5E">
        <w:rPr>
          <w:color w:val="111111"/>
          <w:sz w:val="28"/>
          <w:szCs w:val="28"/>
        </w:rPr>
        <w:t>: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убеждать, доказывать, объяснять. Обогащала речь детей существительными,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обозначающими предметы бытового окружения; прилагательными,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характеризующими свойства и качества предметов; наречиями, обозначающими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взаимоотношения людей, их отношения к труду. Закрепляла правильное отчетливое произнесение звуков. </w:t>
      </w:r>
      <w:r w:rsidRPr="00462354">
        <w:rPr>
          <w:bCs/>
          <w:color w:val="111111"/>
          <w:sz w:val="28"/>
          <w:szCs w:val="28"/>
        </w:rPr>
        <w:t>Продолжала</w:t>
      </w:r>
      <w:r w:rsidRPr="00462354">
        <w:rPr>
          <w:color w:val="111111"/>
          <w:sz w:val="28"/>
          <w:szCs w:val="28"/>
        </w:rPr>
        <w:t> </w:t>
      </w:r>
      <w:r w:rsidRPr="00DC0B5E">
        <w:rPr>
          <w:color w:val="111111"/>
          <w:sz w:val="28"/>
          <w:szCs w:val="28"/>
        </w:rPr>
        <w:t>развивать фонематический слух, учила определять место звука в слове </w:t>
      </w:r>
      <w:r w:rsidRPr="00DC0B5E">
        <w:rPr>
          <w:i/>
          <w:iCs/>
          <w:color w:val="111111"/>
          <w:sz w:val="28"/>
          <w:szCs w:val="28"/>
        </w:rPr>
        <w:t>(начале, середине, конце)</w:t>
      </w:r>
      <w:r w:rsidRPr="00DC0B5E">
        <w:rPr>
          <w:color w:val="111111"/>
          <w:sz w:val="28"/>
          <w:szCs w:val="28"/>
        </w:rPr>
        <w:t xml:space="preserve">. </w:t>
      </w:r>
      <w:r w:rsidRPr="00DC0B5E">
        <w:rPr>
          <w:color w:val="111111"/>
          <w:sz w:val="28"/>
          <w:szCs w:val="28"/>
        </w:rPr>
        <w:lastRenderedPageBreak/>
        <w:t>Отрабатывала инт</w:t>
      </w:r>
      <w:r w:rsidR="0006571D">
        <w:rPr>
          <w:color w:val="111111"/>
          <w:sz w:val="28"/>
          <w:szCs w:val="28"/>
        </w:rPr>
        <w:t>онационную выразительность речи</w:t>
      </w:r>
      <w:r w:rsidRPr="00DC0B5E">
        <w:rPr>
          <w:color w:val="111111"/>
          <w:sz w:val="28"/>
          <w:szCs w:val="28"/>
        </w:rPr>
        <w:t xml:space="preserve">. Учила рассказывать стихи, рассказы, сказки при помощи </w:t>
      </w:r>
      <w:proofErr w:type="spellStart"/>
      <w:r w:rsidRPr="00DC0B5E">
        <w:rPr>
          <w:color w:val="111111"/>
          <w:sz w:val="28"/>
          <w:szCs w:val="28"/>
        </w:rPr>
        <w:t>мнемотаблицы</w:t>
      </w:r>
      <w:proofErr w:type="spellEnd"/>
      <w:r w:rsidRPr="00DC0B5E">
        <w:rPr>
          <w:color w:val="111111"/>
          <w:sz w:val="28"/>
          <w:szCs w:val="28"/>
        </w:rPr>
        <w:t>.</w:t>
      </w:r>
    </w:p>
    <w:p w:rsidR="00DC1AE3" w:rsidRPr="00DC0B5E" w:rsidRDefault="004E0ABD" w:rsidP="00DC1A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5. В образовательной области </w:t>
      </w:r>
      <w:r w:rsidRPr="00DC0B5E">
        <w:rPr>
          <w:i/>
          <w:iCs/>
          <w:color w:val="111111"/>
          <w:sz w:val="28"/>
          <w:szCs w:val="28"/>
        </w:rPr>
        <w:t>«Художественно-эстетическое развитие»</w:t>
      </w:r>
      <w:r w:rsidRPr="00DC0B5E">
        <w:rPr>
          <w:color w:val="111111"/>
          <w:sz w:val="28"/>
          <w:szCs w:val="28"/>
        </w:rPr>
        <w:t> 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DC0B5E">
        <w:rPr>
          <w:color w:val="111111"/>
          <w:sz w:val="28"/>
          <w:szCs w:val="28"/>
          <w:u w:val="single"/>
        </w:rPr>
        <w:t>В Рисовании</w:t>
      </w:r>
      <w:r w:rsidRPr="00DC0B5E">
        <w:rPr>
          <w:color w:val="111111"/>
          <w:sz w:val="28"/>
          <w:szCs w:val="28"/>
        </w:rPr>
        <w:t>: учила изображать предметы и явления, используя умение передавать их выразительно путем создания отчетливых форм, подбора цвета, аккуратного закрашивания, использования разных </w:t>
      </w:r>
      <w:r w:rsidRPr="00DC0B5E">
        <w:rPr>
          <w:color w:val="111111"/>
          <w:sz w:val="28"/>
          <w:szCs w:val="28"/>
          <w:u w:val="single"/>
        </w:rPr>
        <w:t>материалов</w:t>
      </w:r>
      <w:r w:rsidR="00DC1AE3">
        <w:rPr>
          <w:color w:val="111111"/>
          <w:sz w:val="28"/>
          <w:szCs w:val="28"/>
        </w:rPr>
        <w:t xml:space="preserve">: карандашей, </w:t>
      </w:r>
      <w:r w:rsidRPr="00DC0B5E">
        <w:rPr>
          <w:color w:val="111111"/>
          <w:sz w:val="28"/>
          <w:szCs w:val="28"/>
        </w:rPr>
        <w:t xml:space="preserve"> красок (гуашь, цветных восковых мелков.</w:t>
      </w:r>
      <w:proofErr w:type="gramEnd"/>
      <w:r w:rsidRPr="00DC0B5E">
        <w:rPr>
          <w:color w:val="111111"/>
          <w:sz w:val="28"/>
          <w:szCs w:val="28"/>
        </w:rPr>
        <w:t xml:space="preserve"> Формировала умение передавать несложный сюжет, объединяя в рисунке несколько предметов, располагая их на листе бумаги в соответствии с содержанием сюжета.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  <w:u w:val="single"/>
        </w:rPr>
        <w:t>В Лепке</w:t>
      </w:r>
      <w:r w:rsidRPr="00DC0B5E">
        <w:rPr>
          <w:color w:val="111111"/>
          <w:sz w:val="28"/>
          <w:szCs w:val="28"/>
        </w:rPr>
        <w:t>: учила создавать образы разных предметов и игрушек, объединять их в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коллективную композицию, использовать все многообразие усвоенных приемов.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  <w:u w:val="single"/>
        </w:rPr>
        <w:t>В Аппликации</w:t>
      </w:r>
      <w:r w:rsidRPr="00DC0B5E">
        <w:rPr>
          <w:color w:val="111111"/>
          <w:sz w:val="28"/>
          <w:szCs w:val="28"/>
        </w:rPr>
        <w:t>: учила правильно держать ножницы и резать ими по прямой, по</w:t>
      </w:r>
    </w:p>
    <w:p w:rsidR="004E0ABD" w:rsidRPr="00DC0B5E" w:rsidRDefault="004E0ABD" w:rsidP="004E0A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C0B5E">
        <w:rPr>
          <w:color w:val="111111"/>
          <w:sz w:val="28"/>
          <w:szCs w:val="28"/>
        </w:rPr>
        <w:t>диагонали, вырезать круг из квадрата, овал из прямоугольника, плавно срезать и закруглять углы, аккуратно наклеивать изображения предметов, состоящих из нескольких частей, составлять узоры из растительных форм и геометрических фигур.</w:t>
      </w:r>
    </w:p>
    <w:p w:rsidR="0006571D" w:rsidRPr="00DC0B5E" w:rsidRDefault="004E0ABD" w:rsidP="00542B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0B5E">
        <w:rPr>
          <w:rFonts w:ascii="Times New Roman" w:hAnsi="Times New Roman" w:cs="Times New Roman"/>
          <w:color w:val="111111"/>
          <w:sz w:val="28"/>
          <w:szCs w:val="28"/>
        </w:rPr>
        <w:t>Тема самообразования </w:t>
      </w:r>
      <w:r w:rsidRPr="00542B8C">
        <w:rPr>
          <w:rFonts w:ascii="Times New Roman" w:hAnsi="Times New Roman" w:cs="Times New Roman"/>
          <w:color w:val="111111"/>
          <w:sz w:val="28"/>
          <w:szCs w:val="28"/>
        </w:rPr>
        <w:t>была:</w:t>
      </w:r>
      <w:r w:rsidRPr="00DC0B5E">
        <w:rPr>
          <w:rFonts w:ascii="Times New Roman" w:hAnsi="Times New Roman" w:cs="Times New Roman"/>
          <w:color w:val="111111"/>
          <w:sz w:val="28"/>
          <w:szCs w:val="28"/>
        </w:rPr>
        <w:t xml:space="preserve"> “</w:t>
      </w:r>
      <w:r w:rsidRPr="00DC0B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0B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DC0B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0657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r w:rsidR="00DC1A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азвитие математических способностей детей дошкольного возраста через игровую деятельность</w:t>
      </w:r>
      <w:r w:rsidRPr="00DC0B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4E0ABD" w:rsidRPr="00DC0B5E" w:rsidRDefault="004E0ABD" w:rsidP="00065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 взаимодействия с семьей</w:t>
      </w:r>
      <w:r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Информирование родителей о ходе образовательного процесса: </w:t>
      </w:r>
      <w:r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индивидуальные и групповые консультации, родительские собрания, оформление информационных стендов, организация выставок </w:t>
      </w:r>
      <w:r w:rsidR="00065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 творчества</w:t>
      </w:r>
      <w:r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создание памяток и брошюр, переписка по электронной почте и социальные сети.</w:t>
      </w:r>
      <w:r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0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Совместная деятельность</w:t>
      </w:r>
      <w:r w:rsidR="00065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привлечение родителей </w:t>
      </w:r>
      <w:r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участию в детской исследовательской и проектной деятельности. Родители принимал</w:t>
      </w:r>
      <w:r w:rsidR="0054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активное участие жизни группы</w:t>
      </w:r>
      <w:r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Систематически внутри группы для родителей оформлялись  коллективные работы, выпускались информационные листки, оформлялись папки-передвижки для педагогического просвещения родителей по различным областям развития детей.</w:t>
      </w:r>
    </w:p>
    <w:p w:rsidR="004E0ABD" w:rsidRPr="00DC0B5E" w:rsidRDefault="00CA4102" w:rsidP="00065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4E0ABD" w:rsidRPr="00DC0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онсультации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родителей</w:t>
      </w:r>
      <w:r w:rsidR="004E0ABD" w:rsidRPr="00DC0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E0ABD" w:rsidRPr="00DC0B5E" w:rsidRDefault="00CA4102" w:rsidP="00065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«Развиваем мелкую моторику рук детей»,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Леворукий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ребенок», «Учим математику дома»,</w:t>
      </w:r>
      <w:r w:rsidR="004E0ABD"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«Здоровье сберегающее пространство детского сада и дома», « Как не болеть в детском саду», «Профилактика простудных заболеваний», «Безопасность», </w:t>
      </w:r>
      <w:r w:rsidR="0054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0ABD"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самостоятельности у детей»</w:t>
      </w:r>
    </w:p>
    <w:p w:rsidR="004E0ABD" w:rsidRPr="00DC0B5E" w:rsidRDefault="004E0ABD" w:rsidP="004E0AB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  родительские со</w:t>
      </w:r>
      <w:r w:rsidR="00065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брания: «Адаптация ребенка к детскому саду».</w:t>
      </w:r>
    </w:p>
    <w:p w:rsidR="004E0ABD" w:rsidRPr="00DC0B5E" w:rsidRDefault="004E0ABD" w:rsidP="004E0A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Перед родительским комитетом стояла непростая задача: доводить до каждой семьи и педагогов идеи сотрудничества. Результатом взаимодействия педагогов и родителей являются: повышение активности родителей в жизни группы и детского сада; выставки совместных поделок и рисунков детей и </w:t>
      </w:r>
      <w:r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родителей; участие в праздниках и досугах, совместной познавательно-исследовательской и проектной деятельности, спортивных мероприятиях. </w:t>
      </w:r>
    </w:p>
    <w:p w:rsidR="004E0ABD" w:rsidRPr="00DC0B5E" w:rsidRDefault="004E0ABD" w:rsidP="00065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Проводились праздники:</w:t>
      </w:r>
    </w:p>
    <w:p w:rsidR="004E0ABD" w:rsidRPr="00DC0B5E" w:rsidRDefault="004E0ABD" w:rsidP="00065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осени;</w:t>
      </w:r>
      <w:r w:rsidR="00065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новогодний утренник; развлечение</w:t>
      </w:r>
      <w:r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посвящённый 2</w:t>
      </w:r>
      <w:r w:rsidR="00065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февраля; - праздник 8 марта; утренник 9</w:t>
      </w:r>
      <w:r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</w:t>
      </w:r>
    </w:p>
    <w:p w:rsidR="004E0ABD" w:rsidRPr="00DC0B5E" w:rsidRDefault="004E0ABD" w:rsidP="00065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проводы весны «Масленица»; </w:t>
      </w:r>
      <w:r w:rsidR="0006571D"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педагогом по физическому воспитанию проводились фи</w:t>
      </w:r>
      <w:r w:rsidR="00CA4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зкультурные мероприятия: праздник</w:t>
      </w:r>
      <w:r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развлечения</w:t>
      </w:r>
      <w:r w:rsidR="00065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Так же </w:t>
      </w:r>
      <w:r w:rsidR="00DC0B5E"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принимала</w:t>
      </w:r>
      <w:r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</w:t>
      </w:r>
      <w:r w:rsidR="00DC0B5E"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</w:t>
      </w:r>
      <w:r w:rsidR="00065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едагогических </w:t>
      </w:r>
      <w:r w:rsidR="00CA4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советах,</w:t>
      </w:r>
      <w:r w:rsidR="00065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на утренниках и праздниках в </w:t>
      </w:r>
      <w:proofErr w:type="gramStart"/>
      <w:r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proofErr w:type="gramEnd"/>
      <w:r w:rsidRPr="00DC0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группах детского сада.</w:t>
      </w:r>
    </w:p>
    <w:p w:rsidR="004E0ABD" w:rsidRPr="00DC0B5E" w:rsidRDefault="004E0ABD" w:rsidP="0006571D">
      <w:pPr>
        <w:rPr>
          <w:rFonts w:ascii="Times New Roman" w:hAnsi="Times New Roman" w:cs="Times New Roman"/>
          <w:sz w:val="28"/>
          <w:szCs w:val="28"/>
        </w:rPr>
      </w:pPr>
    </w:p>
    <w:p w:rsidR="00A16B22" w:rsidRPr="00DC0B5E" w:rsidRDefault="00A16B22" w:rsidP="0006571D">
      <w:pPr>
        <w:rPr>
          <w:rFonts w:ascii="Times New Roman" w:hAnsi="Times New Roman" w:cs="Times New Roman"/>
          <w:sz w:val="28"/>
          <w:szCs w:val="28"/>
        </w:rPr>
      </w:pPr>
    </w:p>
    <w:p w:rsidR="0006571D" w:rsidRPr="00DC0B5E" w:rsidRDefault="003B4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5125" cy="2352675"/>
            <wp:effectExtent l="19050" t="0" r="9525" b="0"/>
            <wp:docPr id="1" name="Рисунок 1" descr="C:\Users\1\Downloads\PHOTO-2023-03-06-12-02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PHOTO-2023-03-06-12-02-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420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2357852"/>
            <wp:effectExtent l="19050" t="0" r="0" b="0"/>
            <wp:docPr id="2" name="Рисунок 2" descr="C:\Users\1\Downloads\PHOTO-2023-03-02-15-12-3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PHOTO-2023-03-02-15-12-35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357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420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2178844"/>
            <wp:effectExtent l="19050" t="0" r="0" b="0"/>
            <wp:docPr id="6" name="Рисунок 5" descr="C:\Users\1\Downloads\PHOTO-2022-12-09-16-16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PHOTO-2022-12-09-16-16-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78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2171700"/>
            <wp:effectExtent l="19050" t="0" r="9525" b="0"/>
            <wp:docPr id="8" name="Рисунок 3" descr="C:\Users\1\Downloads\PHOTO-2023-02-01-15-53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PHOTO-2023-02-01-15-53-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892" cy="217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5B4F" w:rsidRPr="00035B4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35B4F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533650" cy="2047875"/>
            <wp:effectExtent l="19050" t="0" r="0" b="0"/>
            <wp:docPr id="10" name="Рисунок 7" descr="C:\Users\1\Downloads\PHOTO-2022-11-24-14-27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PHOTO-2022-11-24-14-27-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881" cy="205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343275" cy="1990725"/>
            <wp:effectExtent l="19050" t="0" r="9525" b="0"/>
            <wp:docPr id="7" name="Рисунок 4" descr="C:\Users\1\Downloads\PHOTO-2023-01-27-15-33-2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PHOTO-2023-01-27-15-33-27 (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490" cy="1989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420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35B4F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lastRenderedPageBreak/>
        <w:drawing>
          <wp:inline distT="0" distB="0" distL="0" distR="0">
            <wp:extent cx="2867025" cy="2200275"/>
            <wp:effectExtent l="19050" t="0" r="9525" b="0"/>
            <wp:docPr id="12" name="Рисунок 9" descr="C:\Users\1\Downloads\IMG_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IMG_08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933700" cy="2114550"/>
            <wp:effectExtent l="19050" t="0" r="0" b="0"/>
            <wp:docPr id="9" name="Рисунок 6" descr="C:\Users\1\Downloads\PHOTO-2022-12-23-13-06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PHOTO-2022-12-23-13-06-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4" cy="2113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5B4F" w:rsidRPr="00035B4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35B4F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609850" cy="2111900"/>
            <wp:effectExtent l="19050" t="0" r="0" b="0"/>
            <wp:docPr id="14" name="Рисунок 11" descr="C:\Users\1\Downloads\4a230873-c4f0-49d3-9d36-d7af43a146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4a230873-c4f0-49d3-9d36-d7af43a146b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11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5B4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200400" cy="2112764"/>
            <wp:effectExtent l="19050" t="0" r="0" b="0"/>
            <wp:docPr id="11" name="Рисунок 8" descr="C:\Users\1\Downloads\PHOTO-2023-03-02-15-12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PHOTO-2023-03-02-15-12-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12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5B4F" w:rsidRPr="00035B4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35B4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57450" cy="2286000"/>
            <wp:effectExtent l="19050" t="0" r="0" b="0"/>
            <wp:docPr id="13" name="Рисунок 10" descr="C:\Users\1\Downloads\c4bb9df3-2f56-4665-b73d-d56fb68a37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c4bb9df3-2f56-4665-b73d-d56fb68a372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5B4F" w:rsidRPr="00035B4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35B4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343275" cy="2286000"/>
            <wp:effectExtent l="19050" t="0" r="9525" b="0"/>
            <wp:docPr id="15" name="Рисунок 12" descr="C:\Users\1\Downloads\IMG_9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IMG_93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571D" w:rsidRPr="00DC0B5E" w:rsidSect="00390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866D1"/>
    <w:multiLevelType w:val="hybridMultilevel"/>
    <w:tmpl w:val="7864F9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E0ABD"/>
    <w:rsid w:val="00035B4F"/>
    <w:rsid w:val="0006571D"/>
    <w:rsid w:val="00390443"/>
    <w:rsid w:val="003B4209"/>
    <w:rsid w:val="004317F4"/>
    <w:rsid w:val="00462354"/>
    <w:rsid w:val="004E0ABD"/>
    <w:rsid w:val="00542B8C"/>
    <w:rsid w:val="006F46D4"/>
    <w:rsid w:val="00807925"/>
    <w:rsid w:val="00913991"/>
    <w:rsid w:val="00A16B22"/>
    <w:rsid w:val="00CA4102"/>
    <w:rsid w:val="00DC0B5E"/>
    <w:rsid w:val="00DC1AE3"/>
    <w:rsid w:val="00F92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443"/>
  </w:style>
  <w:style w:type="paragraph" w:styleId="1">
    <w:name w:val="heading 1"/>
    <w:basedOn w:val="a"/>
    <w:link w:val="10"/>
    <w:uiPriority w:val="1"/>
    <w:qFormat/>
    <w:rsid w:val="00CA4102"/>
    <w:pPr>
      <w:widowControl w:val="0"/>
      <w:autoSpaceDE w:val="0"/>
      <w:autoSpaceDN w:val="0"/>
      <w:spacing w:before="73" w:after="0" w:line="240" w:lineRule="auto"/>
      <w:ind w:left="1950" w:hanging="279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0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E0AB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CA4102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3B4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42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E0CAF-178B-44E9-B643-CC6CC3511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Котовы</dc:creator>
  <cp:lastModifiedBy>1</cp:lastModifiedBy>
  <cp:revision>2</cp:revision>
  <dcterms:created xsi:type="dcterms:W3CDTF">2023-05-13T19:20:00Z</dcterms:created>
  <dcterms:modified xsi:type="dcterms:W3CDTF">2023-05-13T19:20:00Z</dcterms:modified>
</cp:coreProperties>
</file>