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tblpY="-238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82677B" w:rsidRPr="0082677B" w:rsidTr="0082677B">
        <w:trPr>
          <w:trHeight w:val="3409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77B" w:rsidRDefault="0082677B" w:rsidP="00EF12DA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82677B">
              <w:rPr>
                <w:noProof/>
                <w:sz w:val="20"/>
                <w:lang w:eastAsia="ru-RU"/>
              </w:rPr>
              <w:drawing>
                <wp:inline distT="0" distB="0" distL="0" distR="0" wp14:anchorId="525E875E" wp14:editId="0F7C0A6D">
                  <wp:extent cx="1594883" cy="1594883"/>
                  <wp:effectExtent l="0" t="0" r="5715" b="5715"/>
                  <wp:docPr id="2" name="Рисунок 2" descr="https://avatars.mds.yandex.net/get-yapic/32838/K9KmepdEJosN35hmUBOeeYp7Rbg-1/islands-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yapic/32838/K9KmepdEJosN35hmUBOeeYp7Rbg-1/islands-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772" cy="159477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2677B" w:rsidRDefault="0082677B" w:rsidP="00EF12DA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82677B">
              <w:rPr>
                <w:rFonts w:ascii="Monotype Corsiva" w:hAnsi="Monotype Corsiva"/>
                <w:b/>
                <w:sz w:val="32"/>
              </w:rPr>
              <w:t xml:space="preserve">Педагог-психолог </w:t>
            </w:r>
          </w:p>
          <w:p w:rsidR="0082677B" w:rsidRPr="0082677B" w:rsidRDefault="0082677B" w:rsidP="00EF12DA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82677B">
              <w:rPr>
                <w:rFonts w:ascii="Monotype Corsiva" w:hAnsi="Monotype Corsiva"/>
                <w:b/>
                <w:sz w:val="32"/>
              </w:rPr>
              <w:t>Черкасова Татьяна Ивановна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77B" w:rsidRPr="0082677B" w:rsidRDefault="0082677B" w:rsidP="00EF12DA">
            <w:pPr>
              <w:rPr>
                <w:rFonts w:ascii="Century Schoolbook" w:hAnsi="Century Schoolbook"/>
                <w:b/>
                <w:i/>
                <w:sz w:val="32"/>
                <w:u w:val="wave"/>
              </w:rPr>
            </w:pPr>
            <w:r w:rsidRPr="0082677B">
              <w:rPr>
                <w:rFonts w:ascii="Century Schoolbook" w:hAnsi="Century Schoolbook"/>
                <w:b/>
                <w:i/>
                <w:sz w:val="32"/>
                <w:u w:val="wave"/>
              </w:rPr>
              <w:t>Советы педагога-психолога</w:t>
            </w:r>
          </w:p>
          <w:p w:rsidR="0082677B" w:rsidRPr="0082677B" w:rsidRDefault="0082677B" w:rsidP="00EF12DA">
            <w:pPr>
              <w:rPr>
                <w:rFonts w:ascii="Century Schoolbook" w:hAnsi="Century Schoolbook"/>
                <w:b/>
                <w:sz w:val="32"/>
              </w:rPr>
            </w:pPr>
          </w:p>
          <w:p w:rsidR="0082677B" w:rsidRPr="0082677B" w:rsidRDefault="0082677B" w:rsidP="00EF12DA">
            <w:pPr>
              <w:rPr>
                <w:rFonts w:ascii="Century Schoolbook" w:hAnsi="Century Schoolbook"/>
                <w:b/>
                <w:sz w:val="20"/>
              </w:rPr>
            </w:pPr>
            <w:r w:rsidRPr="0082677B">
              <w:rPr>
                <w:rFonts w:ascii="Century Schoolbook" w:hAnsi="Century Schoolbook"/>
                <w:b/>
                <w:sz w:val="20"/>
              </w:rPr>
              <w:t xml:space="preserve">   </w:t>
            </w:r>
          </w:p>
          <w:p w:rsidR="0082677B" w:rsidRPr="0082677B" w:rsidRDefault="0082677B" w:rsidP="00EF12DA">
            <w:pPr>
              <w:jc w:val="right"/>
              <w:rPr>
                <w:rFonts w:ascii="Century Schoolbook" w:hAnsi="Century Schoolbook"/>
                <w:b/>
                <w:sz w:val="36"/>
              </w:rPr>
            </w:pPr>
            <w:r w:rsidRPr="0082677B">
              <w:rPr>
                <w:rFonts w:ascii="Century Schoolbook" w:hAnsi="Century Schoolbook"/>
                <w:b/>
                <w:sz w:val="36"/>
              </w:rPr>
              <w:t xml:space="preserve">ПАМЯТКА </w:t>
            </w:r>
          </w:p>
          <w:p w:rsidR="0082677B" w:rsidRPr="0082677B" w:rsidRDefault="0082677B" w:rsidP="00EF12DA">
            <w:pPr>
              <w:jc w:val="right"/>
              <w:rPr>
                <w:rFonts w:ascii="Century Schoolbook" w:hAnsi="Century Schoolbook"/>
                <w:b/>
                <w:sz w:val="36"/>
              </w:rPr>
            </w:pPr>
            <w:r w:rsidRPr="0082677B">
              <w:rPr>
                <w:rFonts w:ascii="Century Schoolbook" w:hAnsi="Century Schoolbook"/>
                <w:b/>
                <w:sz w:val="36"/>
              </w:rPr>
              <w:t xml:space="preserve">ДЛЯ </w:t>
            </w:r>
          </w:p>
          <w:p w:rsidR="0082677B" w:rsidRPr="0082677B" w:rsidRDefault="0082677B" w:rsidP="00EF12DA">
            <w:pPr>
              <w:jc w:val="right"/>
              <w:rPr>
                <w:rFonts w:ascii="Century Schoolbook" w:hAnsi="Century Schoolbook"/>
                <w:b/>
                <w:sz w:val="36"/>
              </w:rPr>
            </w:pPr>
            <w:r w:rsidRPr="0082677B">
              <w:rPr>
                <w:rFonts w:ascii="Century Schoolbook" w:hAnsi="Century Schoolbook"/>
                <w:b/>
                <w:sz w:val="36"/>
              </w:rPr>
              <w:t>РОДИТЕЛЕЙ</w:t>
            </w:r>
          </w:p>
        </w:tc>
      </w:tr>
    </w:tbl>
    <w:p w:rsidR="0082677B" w:rsidRDefault="0082677B" w:rsidP="0082677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0E12B" wp14:editId="201AF235">
                <wp:simplePos x="0" y="0"/>
                <wp:positionH relativeFrom="column">
                  <wp:posOffset>935990</wp:posOffset>
                </wp:positionH>
                <wp:positionV relativeFrom="paragraph">
                  <wp:posOffset>2364105</wp:posOffset>
                </wp:positionV>
                <wp:extent cx="1828800" cy="4762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677B" w:rsidRPr="0082677B" w:rsidRDefault="0082677B" w:rsidP="0082677B">
                            <w:pPr>
                              <w:shd w:val="clear" w:color="auto" w:fill="FFFFFF"/>
                              <w:spacing w:after="375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color w:val="5E5E5E"/>
                                <w:sz w:val="48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677B">
                              <w:rPr>
                                <w:rFonts w:ascii="Helvetica" w:eastAsia="Times New Roman" w:hAnsi="Helvetica" w:cs="Helvetica"/>
                                <w:b/>
                                <w:color w:val="5E5E5E"/>
                                <w:sz w:val="48"/>
                                <w:szCs w:val="72"/>
                                <w:lang w:eastAsia="ru-RU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развивать речь у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3.7pt;margin-top:186.1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" filled="f" stroked="f">
                <v:fill o:detectmouseclick="t"/>
                <v:textbox>
                  <w:txbxContent>
                    <w:p w:rsidR="0082677B" w:rsidRPr="0082677B" w:rsidRDefault="0082677B" w:rsidP="0082677B">
                      <w:pPr>
                        <w:shd w:val="clear" w:color="auto" w:fill="FFFFFF"/>
                        <w:spacing w:after="375" w:line="240" w:lineRule="auto"/>
                        <w:jc w:val="center"/>
                        <w:rPr>
                          <w:rFonts w:ascii="Helvetica" w:eastAsia="Times New Roman" w:hAnsi="Helvetica" w:cs="Helvetica"/>
                          <w:b/>
                          <w:color w:val="5E5E5E"/>
                          <w:sz w:val="48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2677B">
                        <w:rPr>
                          <w:rFonts w:ascii="Helvetica" w:eastAsia="Times New Roman" w:hAnsi="Helvetica" w:cs="Helvetica"/>
                          <w:b/>
                          <w:color w:val="5E5E5E"/>
                          <w:sz w:val="48"/>
                          <w:szCs w:val="72"/>
                          <w:lang w:eastAsia="ru-RU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развивать речь у ребенка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677B" w:rsidRPr="0082677B" w:rsidRDefault="0082677B" w:rsidP="0082677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Разговариваем с ребенком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комментируем свои действия, задаем вопросы, побуждаем к разговору.</w:t>
      </w:r>
    </w:p>
    <w:p w:rsidR="0082677B" w:rsidRPr="0082677B" w:rsidRDefault="0082677B" w:rsidP="0082677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Чтение книг, сказок и стихов.</w:t>
      </w:r>
    </w:p>
    <w:p w:rsidR="0082677B" w:rsidRPr="0082677B" w:rsidRDefault="0082677B" w:rsidP="0082677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Поем вместе песни.</w:t>
      </w:r>
    </w:p>
    <w:p w:rsidR="0082677B" w:rsidRPr="0082677B" w:rsidRDefault="0082677B" w:rsidP="0082677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Развиваем мелкую моторику рук.</w:t>
      </w:r>
      <w:r w:rsidRP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Лепка из глины, теста, песка, сортируем пуговицы, нанизываем бусинки и т.д.</w:t>
      </w:r>
    </w:p>
    <w:p w:rsidR="0082677B" w:rsidRPr="0082677B" w:rsidRDefault="0082677B" w:rsidP="0082677B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Массаж пальчиков, ладоней,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8267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пальчиковая гимнастика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 («Сорока – ворона», «Этот пальчик наш дедушка» и т.д.)</w:t>
      </w:r>
      <w:proofErr w:type="gramEnd"/>
    </w:p>
    <w:p w:rsidR="0082677B" w:rsidRPr="0082677B" w:rsidRDefault="0082677B" w:rsidP="0082677B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7" w:history="1">
        <w:r w:rsidRPr="0082677B">
          <w:rPr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Развивайте понимание речи</w:t>
        </w:r>
      </w:hyperlink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давая </w:t>
      </w:r>
      <w:proofErr w:type="gramStart"/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ребенку</w:t>
      </w:r>
      <w:proofErr w:type="gramEnd"/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простые инструкции типа: «дай ручку», «где пальчики» и т.д.</w:t>
      </w:r>
    </w:p>
    <w:p w:rsidR="0082677B" w:rsidRPr="0082677B" w:rsidRDefault="0082677B" w:rsidP="0082677B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Чаще выключайте телевизор, компьютер, телефон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2677B" w:rsidRPr="0082677B" w:rsidRDefault="0082677B" w:rsidP="0082677B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Учите ребенка различать предметы по размеру, форме, количеству, цвету.</w:t>
      </w:r>
    </w:p>
    <w:p w:rsidR="0082677B" w:rsidRPr="0082677B" w:rsidRDefault="0082677B" w:rsidP="0082677B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Никогда не рассказывайте другим людям в присутствии ребенка о его недостатках, пороках.</w:t>
      </w:r>
    </w:p>
    <w:p w:rsidR="0082677B" w:rsidRPr="0082677B" w:rsidRDefault="0082677B" w:rsidP="0060759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Развитие межполушарного взаимодействия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Упражнения: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«Фонарики»</w:t>
      </w:r>
      <w:r w:rsidRP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«Кулак — ребро – ладонь»</w:t>
      </w:r>
      <w:r w:rsidRP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«Кольцо»</w:t>
      </w:r>
      <w:r w:rsid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«Ухо – нос»</w:t>
      </w:r>
      <w:r w:rsid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759E" w:rsidRPr="0060759E" w:rsidRDefault="0082677B" w:rsidP="0060759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Упражнения на речевое дыхание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0759E" w:rsidRP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Упражнения: </w:t>
      </w:r>
      <w:r w:rsidR="0060759E"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«Бабочки»</w:t>
      </w:r>
      <w:r w:rsidR="0060759E" w:rsidRP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0759E"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«Прокололась шина</w:t>
      </w:r>
      <w:r w:rsid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60759E" w:rsidRP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2677B" w:rsidRPr="0082677B" w:rsidRDefault="0082677B" w:rsidP="0060759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Артикуляционные упражнения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759E" w:rsidRPr="0060759E" w:rsidRDefault="0082677B" w:rsidP="0060759E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Упражнения на равновесие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0759E" w:rsidRP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Катание на самокате, роликовых и простых коньках, скейтборде, на велосипеде без вспом</w:t>
      </w:r>
      <w:r w:rsidR="0060759E">
        <w:rPr>
          <w:rFonts w:ascii="Times New Roman" w:eastAsia="Times New Roman" w:hAnsi="Times New Roman" w:cs="Times New Roman"/>
          <w:sz w:val="28"/>
          <w:szCs w:val="24"/>
          <w:lang w:eastAsia="ru-RU"/>
        </w:rPr>
        <w:t>огательных колес и т.д.</w:t>
      </w:r>
      <w:r w:rsidRPr="00826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2677B" w:rsidRPr="0082677B" w:rsidRDefault="0082677B" w:rsidP="0060759E">
      <w:pPr>
        <w:shd w:val="clear" w:color="auto" w:fill="FFFFFF"/>
        <w:spacing w:before="168" w:after="168" w:line="240" w:lineRule="auto"/>
        <w:ind w:left="24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hyperlink r:id="rId8" w:history="1">
        <w:r w:rsidRPr="0082677B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Уважаемые родители</w:t>
        </w:r>
      </w:hyperlink>
      <w:r w:rsidRPr="0082677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, если ваш малыш не начал разговаривать до 2,6 – 3 лет, вам необходимо обратиться за дополнительной консультацией к узким специалистам, таким как невролог, </w:t>
      </w:r>
      <w:hyperlink r:id="rId9" w:history="1">
        <w:r w:rsidRPr="0082677B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логопед</w:t>
        </w:r>
      </w:hyperlink>
      <w:r w:rsidRPr="0082677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дефектолог, </w:t>
      </w:r>
      <w:proofErr w:type="spellStart"/>
      <w:r w:rsidRPr="0082677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оторинол</w:t>
      </w:r>
      <w:bookmarkStart w:id="0" w:name="_GoBack"/>
      <w:bookmarkEnd w:id="0"/>
      <w:r w:rsidRPr="0082677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аринголог</w:t>
      </w:r>
      <w:proofErr w:type="spellEnd"/>
      <w:r w:rsidRPr="0082677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, психиатр.</w:t>
      </w:r>
    </w:p>
    <w:p w:rsidR="00771972" w:rsidRPr="0060759E" w:rsidRDefault="00771972">
      <w:pPr>
        <w:rPr>
          <w:rFonts w:ascii="Times New Roman" w:hAnsi="Times New Roman" w:cs="Times New Roman"/>
          <w:sz w:val="24"/>
        </w:rPr>
      </w:pPr>
    </w:p>
    <w:sectPr w:rsidR="00771972" w:rsidRPr="0060759E" w:rsidSect="0060759E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BA8"/>
    <w:multiLevelType w:val="multilevel"/>
    <w:tmpl w:val="97A63F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753F0"/>
    <w:multiLevelType w:val="multilevel"/>
    <w:tmpl w:val="93EC42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07140"/>
    <w:multiLevelType w:val="multilevel"/>
    <w:tmpl w:val="56C8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80A9C"/>
    <w:multiLevelType w:val="multilevel"/>
    <w:tmpl w:val="7E24AC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9075B"/>
    <w:multiLevelType w:val="multilevel"/>
    <w:tmpl w:val="51F44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0F"/>
    <w:rsid w:val="0060759E"/>
    <w:rsid w:val="00771972"/>
    <w:rsid w:val="0082677B"/>
    <w:rsid w:val="00CF740F"/>
    <w:rsid w:val="00E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7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7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vsadu.ru/konsultazii-dlya-roditeley-v-do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tivsadu.ru/logopedicheskie-zanjat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tivsadu.ru/logoped-do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Черкасова</cp:lastModifiedBy>
  <cp:revision>3</cp:revision>
  <cp:lastPrinted>2023-02-09T09:59:00Z</cp:lastPrinted>
  <dcterms:created xsi:type="dcterms:W3CDTF">2023-02-09T06:32:00Z</dcterms:created>
  <dcterms:modified xsi:type="dcterms:W3CDTF">2023-02-09T10:50:00Z</dcterms:modified>
</cp:coreProperties>
</file>