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CC9" w:rsidRDefault="009B0CC9" w:rsidP="00682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9B0CC9" w:rsidRPr="00B55566" w:rsidRDefault="009B0CC9" w:rsidP="009B0C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6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9B0CC9" w:rsidRPr="00B55566" w:rsidRDefault="009B0CC9" w:rsidP="009B0C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66">
        <w:rPr>
          <w:rFonts w:ascii="Times New Roman" w:hAnsi="Times New Roman" w:cs="Times New Roman"/>
          <w:b/>
          <w:sz w:val="28"/>
          <w:szCs w:val="28"/>
        </w:rPr>
        <w:t xml:space="preserve"> «Детский сад общеразвивающего вида №11 «Солнышко»</w:t>
      </w:r>
    </w:p>
    <w:p w:rsidR="009B0CC9" w:rsidRPr="00B55566" w:rsidRDefault="009B0CC9" w:rsidP="009B0C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66">
        <w:rPr>
          <w:rFonts w:ascii="Times New Roman" w:hAnsi="Times New Roman" w:cs="Times New Roman"/>
          <w:b/>
          <w:sz w:val="28"/>
          <w:szCs w:val="28"/>
        </w:rPr>
        <w:t>с. Белое, Красногвардейский район, Республика Адыгея</w:t>
      </w:r>
    </w:p>
    <w:p w:rsidR="009B0CC9" w:rsidRPr="00B55566" w:rsidRDefault="009B0CC9" w:rsidP="009B0CC9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9B0CC9" w:rsidRPr="00B55566" w:rsidRDefault="009B0CC9" w:rsidP="009B0CC9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9B0CC9" w:rsidRPr="009B0CC9" w:rsidRDefault="009B0CC9" w:rsidP="009B0C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9B0CC9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Консультация для родителей</w:t>
      </w:r>
    </w:p>
    <w:p w:rsidR="009B0CC9" w:rsidRPr="009B0CC9" w:rsidRDefault="009B0CC9" w:rsidP="009B0C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9B0CC9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по теме:</w:t>
      </w:r>
    </w:p>
    <w:p w:rsidR="009B0CC9" w:rsidRPr="009B0CC9" w:rsidRDefault="009B0CC9" w:rsidP="009B0CC9">
      <w:pPr>
        <w:jc w:val="center"/>
        <w:rPr>
          <w:rFonts w:ascii="Times New Roman" w:eastAsia="Times New Roman" w:hAnsi="Times New Roman" w:cs="Times New Roman"/>
          <w:b/>
          <w:iCs/>
          <w:color w:val="000000"/>
          <w:sz w:val="52"/>
          <w:szCs w:val="52"/>
          <w:lang w:eastAsia="ru-RU"/>
        </w:rPr>
      </w:pPr>
      <w:r w:rsidRPr="009B0CC9">
        <w:rPr>
          <w:rFonts w:ascii="Times New Roman" w:eastAsia="Times New Roman" w:hAnsi="Times New Roman" w:cs="Times New Roman"/>
          <w:b/>
          <w:iCs/>
          <w:color w:val="000000"/>
          <w:sz w:val="52"/>
          <w:szCs w:val="52"/>
          <w:lang w:eastAsia="ru-RU"/>
        </w:rPr>
        <w:t>«</w:t>
      </w:r>
      <w:r w:rsidRPr="009B0CC9">
        <w:rPr>
          <w:rFonts w:ascii="Times New Roman" w:eastAsia="Times New Roman" w:hAnsi="Times New Roman" w:cs="Times New Roman"/>
          <w:b/>
          <w:iCs/>
          <w:color w:val="000000"/>
          <w:sz w:val="52"/>
          <w:szCs w:val="52"/>
          <w:lang w:eastAsia="ru-RU"/>
        </w:rPr>
        <w:t>Речевое развитие ребенка</w:t>
      </w:r>
      <w:r w:rsidRPr="009B0CC9">
        <w:rPr>
          <w:rFonts w:ascii="Times New Roman" w:eastAsia="Times New Roman" w:hAnsi="Times New Roman" w:cs="Times New Roman"/>
          <w:b/>
          <w:iCs/>
          <w:color w:val="000000"/>
          <w:sz w:val="52"/>
          <w:szCs w:val="52"/>
          <w:lang w:eastAsia="ru-RU"/>
        </w:rPr>
        <w:t>»</w:t>
      </w:r>
    </w:p>
    <w:p w:rsidR="009B0CC9" w:rsidRPr="009B0CC9" w:rsidRDefault="009B0CC9" w:rsidP="009B0CC9">
      <w:pPr>
        <w:pStyle w:val="a3"/>
        <w:shd w:val="clear" w:color="auto" w:fill="FFFFFF"/>
        <w:spacing w:after="0" w:afterAutospacing="0"/>
        <w:contextualSpacing/>
        <w:jc w:val="center"/>
        <w:rPr>
          <w:b/>
          <w:bCs/>
          <w:sz w:val="52"/>
          <w:szCs w:val="52"/>
        </w:rPr>
      </w:pPr>
    </w:p>
    <w:p w:rsidR="009B0CC9" w:rsidRPr="00B55566" w:rsidRDefault="009B0CC9" w:rsidP="009B0CC9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9B0CC9" w:rsidRDefault="009B0CC9" w:rsidP="009B0CC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B0CC9" w:rsidRDefault="009B0CC9" w:rsidP="009B0CC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B0CC9" w:rsidRDefault="009B0CC9" w:rsidP="009B0CC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B0CC9" w:rsidRDefault="009B0CC9" w:rsidP="009B0CC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B0CC9" w:rsidRDefault="009B0CC9" w:rsidP="009B0CC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B0CC9" w:rsidRDefault="009B0CC9" w:rsidP="009B0CC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B0CC9" w:rsidRPr="00B55566" w:rsidRDefault="009B0CC9" w:rsidP="009B0CC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555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Подготовила: воспитатель МБДОУ Детский сад №11 «Солнышко»</w:t>
      </w:r>
    </w:p>
    <w:p w:rsidR="009B0CC9" w:rsidRPr="00B55566" w:rsidRDefault="009B0CC9" w:rsidP="009B0CC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B555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село Белое, Красногвардейский район, Республика Адыгея</w:t>
      </w:r>
    </w:p>
    <w:p w:rsidR="009B0CC9" w:rsidRPr="00B55566" w:rsidRDefault="009B0CC9" w:rsidP="009B0CC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Григорян Олеся Сергеевна</w:t>
      </w:r>
    </w:p>
    <w:p w:rsidR="009B0CC9" w:rsidRPr="00B55566" w:rsidRDefault="009B0CC9" w:rsidP="009B0CC9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9B0CC9" w:rsidRDefault="009B0CC9" w:rsidP="00682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9B0CC9" w:rsidRPr="00B55566" w:rsidRDefault="009B0CC9" w:rsidP="009B0CC9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B55566">
        <w:rPr>
          <w:rFonts w:ascii="Times New Roman" w:hAnsi="Times New Roman" w:cs="Times New Roman"/>
          <w:b/>
          <w:i/>
          <w:sz w:val="52"/>
          <w:szCs w:val="52"/>
        </w:rPr>
        <w:t xml:space="preserve">2022-2023 </w:t>
      </w:r>
      <w:proofErr w:type="spellStart"/>
      <w:r w:rsidRPr="00B55566">
        <w:rPr>
          <w:rFonts w:ascii="Times New Roman" w:hAnsi="Times New Roman" w:cs="Times New Roman"/>
          <w:b/>
          <w:i/>
          <w:sz w:val="52"/>
          <w:szCs w:val="52"/>
        </w:rPr>
        <w:t>уч</w:t>
      </w:r>
      <w:proofErr w:type="gramStart"/>
      <w:r w:rsidRPr="00B55566">
        <w:rPr>
          <w:rFonts w:ascii="Times New Roman" w:hAnsi="Times New Roman" w:cs="Times New Roman"/>
          <w:b/>
          <w:i/>
          <w:sz w:val="52"/>
          <w:szCs w:val="52"/>
        </w:rPr>
        <w:t>.г</w:t>
      </w:r>
      <w:proofErr w:type="gramEnd"/>
      <w:r w:rsidRPr="00B55566">
        <w:rPr>
          <w:rFonts w:ascii="Times New Roman" w:hAnsi="Times New Roman" w:cs="Times New Roman"/>
          <w:b/>
          <w:i/>
          <w:sz w:val="52"/>
          <w:szCs w:val="52"/>
        </w:rPr>
        <w:t>од</w:t>
      </w:r>
      <w:proofErr w:type="spellEnd"/>
    </w:p>
    <w:p w:rsidR="00DE0837" w:rsidRDefault="009B0CC9" w:rsidP="00DE083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proofErr w:type="spellStart"/>
      <w:r>
        <w:rPr>
          <w:rFonts w:ascii="Times New Roman" w:hAnsi="Times New Roman" w:cs="Times New Roman"/>
          <w:b/>
          <w:i/>
          <w:sz w:val="52"/>
          <w:szCs w:val="52"/>
        </w:rPr>
        <w:t>С.Белое.</w:t>
      </w:r>
      <w:proofErr w:type="spellEnd"/>
    </w:p>
    <w:p w:rsidR="00682014" w:rsidRPr="00DE0837" w:rsidRDefault="00682014" w:rsidP="00DE083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682014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lastRenderedPageBreak/>
        <w:t xml:space="preserve">Консультация </w:t>
      </w:r>
      <w:r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для родителей.</w:t>
      </w:r>
    </w:p>
    <w:p w:rsidR="00682014" w:rsidRPr="00682014" w:rsidRDefault="00682014" w:rsidP="00682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«Речь ребёнка»</w:t>
      </w:r>
    </w:p>
    <w:p w:rsidR="00682014" w:rsidRDefault="00682014" w:rsidP="00A07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014" w:rsidRPr="00682014" w:rsidRDefault="00682014" w:rsidP="006820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ребенок уже преодолел возрастную отметку в 1,5 года и стал более самостоятельным. Он может ходить, бегать, танцевать, пытается сам кушать и, скорей всего, уже что-то говорит.</w:t>
      </w:r>
    </w:p>
    <w:p w:rsidR="00682014" w:rsidRDefault="00682014" w:rsidP="006820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у многих мамочек возникают вопросы: </w:t>
      </w:r>
      <w:r w:rsidRPr="002C50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«Что должен говорить ребенок в 1,5 года?», «Не отстает ли мой малыш от нормы?» и «Как я могу помочь своему сыну/дочке заговорить быстрее?»</w:t>
      </w:r>
      <w:r w:rsidRPr="002C5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ответы на Ваши вопросы.</w:t>
      </w:r>
    </w:p>
    <w:p w:rsidR="002C502C" w:rsidRDefault="002C502C" w:rsidP="006820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502C" w:rsidRPr="00682014" w:rsidRDefault="002C502C" w:rsidP="006820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C502C" w:rsidRPr="00A07C54" w:rsidRDefault="00682014" w:rsidP="00682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44"/>
          <w:szCs w:val="44"/>
          <w:lang w:eastAsia="ru-RU"/>
        </w:rPr>
      </w:pPr>
      <w:r w:rsidRPr="00A07C54">
        <w:rPr>
          <w:rFonts w:ascii="Times New Roman" w:eastAsia="Times New Roman" w:hAnsi="Times New Roman" w:cs="Times New Roman"/>
          <w:bCs/>
          <w:color w:val="000000" w:themeColor="text1"/>
          <w:sz w:val="44"/>
          <w:szCs w:val="44"/>
          <w:lang w:eastAsia="ru-RU"/>
        </w:rPr>
        <w:t>Что должен говорить ребёнок в 1,5 года?</w:t>
      </w:r>
    </w:p>
    <w:p w:rsidR="002C502C" w:rsidRPr="00682014" w:rsidRDefault="002C502C" w:rsidP="00682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682014" w:rsidRPr="00682014" w:rsidRDefault="00682014" w:rsidP="006820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014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      </w:t>
      </w: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в 1,5 года ребенок уже произносит почти все гласные звуки и некоторые «легкие» согласные. Согласные звуки произносит не всегда четко и внятно. В некоторых словах он смягчает согласные. Например, вместо «дай» говорит «</w:t>
      </w:r>
      <w:proofErr w:type="spellStart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дяй</w:t>
      </w:r>
      <w:proofErr w:type="spellEnd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вместо «на» </w:t>
      </w:r>
      <w:proofErr w:type="gramStart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</w:t>
      </w:r>
      <w:proofErr w:type="spellStart"/>
      <w:proofErr w:type="gramEnd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proofErr w:type="spellEnd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Дети в возрасте 1,5-2 года часто вместо полных слов говорят их сокращенные варианты (кукла – ку, спать – па) или звукоподражания (собака – </w:t>
      </w:r>
      <w:proofErr w:type="spellStart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 – </w:t>
      </w:r>
      <w:proofErr w:type="gramStart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мяу</w:t>
      </w:r>
      <w:proofErr w:type="gramEnd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так далее). Стоит отметить, что один и тот же слог может обозначать несколько слов, в зависимости от ситуации (например, «па» это спать, пить, помидор и так далее).  Это нормально, со временем такие укороченные слова заменятся на полные, если вы будете ненавязчиво поправлять ребенка (Например, «</w:t>
      </w:r>
      <w:proofErr w:type="spellStart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— Да, побежала собака, собака говорит «</w:t>
      </w:r>
      <w:proofErr w:type="spellStart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!»)</w:t>
      </w:r>
    </w:p>
    <w:p w:rsidR="00682014" w:rsidRPr="00682014" w:rsidRDefault="00682014" w:rsidP="006820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некоторых словах ребенок может пропускать слоги или заменять звуки (машина – «</w:t>
      </w:r>
      <w:proofErr w:type="spellStart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маина</w:t>
      </w:r>
      <w:proofErr w:type="spellEnd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собака – «бака»). В речи малыша уже появляются интонации. Он может говорить что-то с большим воодушевлением или как будто что-то спрашивает у вас. В этот период очень забавно разговаривать с детьми, но всё же лучше не повторять неправильные слова за ребенком. Потому что, какой смысл учиться говорить правильно, если мама тебя и так понимает и говорит на «твоем» языке? (но не употребляйте прием «непонимания» для стимулирования активной речи ребенка – лучше создавайте ситуации, которые будут побуждать ребенка обращаться к вам с речью; как это делать – смотрите в конце консультации).</w:t>
      </w:r>
    </w:p>
    <w:p w:rsidR="00682014" w:rsidRPr="00682014" w:rsidRDefault="00682014" w:rsidP="006820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 с 1,5 лет дети начинают связывать слова во фразы и предложения. Начало фразовой речи — характерная особенность данного периода. Ребенок может говорить «Дай ку» («дай куклу») или «Ляля па» («малыш спит»), выполнять поручения (выключи свет, принеси игрушку).</w:t>
      </w:r>
    </w:p>
    <w:p w:rsidR="00682014" w:rsidRDefault="00682014" w:rsidP="006820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Также с этого периода малыш начинает постигать грамматику родного языка — например, начинает изменять слова в соответствии с предложением («</w:t>
      </w:r>
      <w:proofErr w:type="spellStart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уица</w:t>
      </w:r>
      <w:proofErr w:type="spellEnd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— улица, «</w:t>
      </w:r>
      <w:proofErr w:type="spellStart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</w:t>
      </w:r>
      <w:proofErr w:type="spellEnd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уицу</w:t>
      </w:r>
      <w:proofErr w:type="spellEnd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— пошли на улицу).</w:t>
      </w:r>
    </w:p>
    <w:p w:rsidR="00682014" w:rsidRPr="00A07C54" w:rsidRDefault="00682014" w:rsidP="00682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</w:pPr>
      <w:bookmarkStart w:id="0" w:name="_GoBack"/>
      <w:bookmarkEnd w:id="0"/>
      <w:r w:rsidRPr="00A07C54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lastRenderedPageBreak/>
        <w:t>Развитие речи детей 1,5 - 2 года (в норме)</w:t>
      </w:r>
    </w:p>
    <w:p w:rsidR="002C502C" w:rsidRPr="00682014" w:rsidRDefault="002C502C" w:rsidP="00682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682014" w:rsidRPr="00682014" w:rsidRDefault="00682014" w:rsidP="006820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касается норм речевого развития для детей 1,5-2 лет, то показатели примерно следующие:</w:t>
      </w:r>
    </w:p>
    <w:p w:rsidR="00682014" w:rsidRPr="00682014" w:rsidRDefault="00682014" w:rsidP="006820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1,5 года – ребенок говорит от 15-20 слов (в том числе укороченных и звукоподражаний), начинается фразовая речь.</w:t>
      </w:r>
    </w:p>
    <w:p w:rsidR="00682014" w:rsidRPr="00682014" w:rsidRDefault="00682014" w:rsidP="006820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2 года – ребенок говорит от 40 до 300 слов, строит фразы и предложения из 3-4 слов</w:t>
      </w:r>
    </w:p>
    <w:p w:rsidR="00682014" w:rsidRPr="00682014" w:rsidRDefault="00682014" w:rsidP="006820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отметить, что все дети развиваются по-разному. Кто-то к 2 годам уже вовсю строит предложения и разговаривает </w:t>
      </w:r>
      <w:proofErr w:type="gramStart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а некоторые в 2 года произносят лишь понятные маме фразы и несколько слов.</w:t>
      </w:r>
    </w:p>
    <w:p w:rsidR="00682014" w:rsidRPr="00682014" w:rsidRDefault="00682014" w:rsidP="006820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0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чтобы определить на какие стороны развития речи стоит обратить внимание</w:t>
      </w: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понаблюдайте за ребенком и ответьте на вопросы:</w:t>
      </w:r>
    </w:p>
    <w:p w:rsidR="00682014" w:rsidRPr="00682014" w:rsidRDefault="00682014" w:rsidP="006820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Отвечает ли ребенок на простые вопросы (Что это? </w:t>
      </w:r>
      <w:proofErr w:type="gramStart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это?).</w:t>
      </w:r>
      <w:proofErr w:type="gramEnd"/>
    </w:p>
    <w:p w:rsidR="00682014" w:rsidRPr="00682014" w:rsidRDefault="00682014" w:rsidP="006820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выполнить поручение (принести книгу, выключить свет).</w:t>
      </w:r>
    </w:p>
    <w:p w:rsidR="00682014" w:rsidRPr="00682014" w:rsidRDefault="00682014" w:rsidP="006820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Повторяет ли за взрослыми слова и фразы?</w:t>
      </w:r>
    </w:p>
    <w:p w:rsidR="00682014" w:rsidRPr="00682014" w:rsidRDefault="00682014" w:rsidP="006820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и какие звуки ребенок произносит четко?</w:t>
      </w:r>
    </w:p>
    <w:p w:rsidR="00682014" w:rsidRPr="00682014" w:rsidRDefault="00682014" w:rsidP="006820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какого количества слов малыш строит предложение?</w:t>
      </w:r>
    </w:p>
    <w:p w:rsidR="00682014" w:rsidRPr="00682014" w:rsidRDefault="00682014" w:rsidP="006820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Насколько часто малыш самостоятельно заводит разговор </w:t>
      </w:r>
      <w:proofErr w:type="gramStart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другими детьми?</w:t>
      </w:r>
    </w:p>
    <w:p w:rsidR="00682014" w:rsidRDefault="00682014" w:rsidP="006820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каком бы этапе развития ни находился ребенок, наша задача как родителей помочь малышу овладеть и обогатить активную речь. Причем помочь ненавязчиво, гармонично, — одним словом, играя.</w:t>
      </w:r>
    </w:p>
    <w:p w:rsidR="002C502C" w:rsidRDefault="002C502C" w:rsidP="006820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502C" w:rsidRPr="00682014" w:rsidRDefault="002C502C" w:rsidP="006820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82014" w:rsidRPr="00A07C54" w:rsidRDefault="00682014" w:rsidP="00682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</w:pPr>
      <w:r w:rsidRPr="00A07C54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>Развиваем речь ребёнка 1,5 - 2 года (рекомендации)</w:t>
      </w:r>
    </w:p>
    <w:p w:rsidR="002C502C" w:rsidRPr="00682014" w:rsidRDefault="002C502C" w:rsidP="00682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</w:rPr>
      </w:pPr>
    </w:p>
    <w:p w:rsidR="00682014" w:rsidRPr="00682014" w:rsidRDefault="00682014" w:rsidP="006820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очень важный момент, который упускают многие родители: </w:t>
      </w:r>
      <w:r w:rsidRPr="006820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создавайте ситуации, в которых ребенок вынужден обратиться к вам с речью.</w:t>
      </w:r>
      <w:r w:rsidRPr="00682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малыш подходит к столу и хочет взять печенье. Мама молча дает печенье, малыш также молча уходит. В этой ситуации мама создала условия, когда у ребенка нет необходимости что-то говорить, было бы правильнее спросить: </w:t>
      </w:r>
      <w:r w:rsidRPr="002C50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«Что тебе дать?»</w:t>
      </w:r>
      <w:r w:rsidRPr="002C5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малыш пока не отвечает, можно уточнить: </w:t>
      </w:r>
      <w:r w:rsidRPr="002C5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C50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Печенье (показываем на печенье)? Хорошо, держи печенье. Кушай! Вкусно?»</w:t>
      </w:r>
    </w:p>
    <w:p w:rsidR="00682014" w:rsidRPr="00682014" w:rsidRDefault="00682014" w:rsidP="0068201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Читайте стихи, </w:t>
      </w:r>
      <w:proofErr w:type="spellStart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Отлично развивает правильное звукопроизношение прослушивание и </w:t>
      </w:r>
      <w:proofErr w:type="spellStart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пропевание</w:t>
      </w:r>
      <w:proofErr w:type="spellEnd"/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звуков и слогов.</w:t>
      </w:r>
    </w:p>
    <w:p w:rsidR="00682014" w:rsidRPr="00682014" w:rsidRDefault="00682014" w:rsidP="0068201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C5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периоде от 1,5 до 2 лет взрослым следует развивать у ребенка понимание речи, умение повторять звуки, слоги и слова.</w:t>
      </w: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Рассказывайте малышу об </w:t>
      </w: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окружающих предметах на прогулке, дома. Например, покажите ребенку на улице машину. Скажите: </w:t>
      </w:r>
      <w:r w:rsidRPr="002C50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«Это машина. Машина большая, белая. А вот у тебя игрушка – машина (показываем игрушку), она маленькая, красная. Вот машина едет по дороге, а эта машина стоит»</w:t>
      </w: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так далее. Расскажите ребенку про размер (большой, маленький, средний), форму, цвета, что этот предмет может делать (ехать, стоять, сидеть, спать и так далее), не забывайте вводить в речь предлоги (машина едет по дороге, стоит на траве). Очень важно, чтобы малышу в это время было интересно вас слушать, объект должен находиться в поле видимости и привлекать внимание. Если ребенок бежит кататься на горку, то ваш рассказ про машину будет благополучно «прослушан мимо ушей». После вашего рассказа, задайте малышу открытые вопросы: </w:t>
      </w:r>
      <w:r w:rsidRPr="002C50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«Какая это машина?», «Какого цвета?», «Что машина делает?».</w:t>
      </w: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обязательно после вопроса делайте паузу, чтобы у ребенка было время подумать и ответить.  Конечно, сначала вы и будете отвечать на свои вопросы, но потом малыш будет включаться в беседу.</w:t>
      </w:r>
    </w:p>
    <w:p w:rsidR="00682014" w:rsidRPr="00682014" w:rsidRDefault="00682014" w:rsidP="006820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Комментируйте все, что привлекло внимание ребенка в настоящий момент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 спокойно, четко выговаривая звуки и слова.  Малыш лучше запоминает и говорит слова, которые слышит регулярно. Поэтому продолжайте заниматься, даже если нет обратной связи. Если ребенок начал отвечать, не перебивайте, а после ответа обязательно похвалите.</w:t>
      </w:r>
    </w:p>
    <w:p w:rsidR="00682014" w:rsidRPr="00682014" w:rsidRDefault="00682014" w:rsidP="002C502C">
      <w:pPr>
        <w:numPr>
          <w:ilvl w:val="0"/>
          <w:numId w:val="6"/>
        </w:numPr>
        <w:shd w:val="clear" w:color="auto" w:fill="FFFFFF"/>
        <w:spacing w:before="30" w:after="30" w:line="48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попробуйте следующее </w:t>
      </w:r>
      <w:r w:rsidRPr="006820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эффективное упражнение для речевой активности</w:t>
      </w: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Покажите игрушечную собаку и спросите: </w:t>
      </w:r>
      <w:r w:rsidRPr="002C50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«Это кот?».</w:t>
      </w:r>
      <w:r w:rsidRPr="006820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вопросы вызывают у ребенка желание ответить, поправить взрослого и учат вслушиваться в речь.</w:t>
      </w:r>
    </w:p>
    <w:p w:rsidR="00682014" w:rsidRPr="00682014" w:rsidRDefault="00682014" w:rsidP="006820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давайте ребенку несложные поручения, в которых он будет обращаться к окружающим. Например, попросите принести какой-нибудь предмет, который находится у папы или у бабушки.</w:t>
      </w:r>
    </w:p>
    <w:p w:rsidR="00682014" w:rsidRPr="00682014" w:rsidRDefault="00682014" w:rsidP="006820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0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  Возраст от 1,5 до 2 лет один из самых благодатных для развития речи, поэтому активно занимайтесь с ребенком. И пусть совместные беседы будут вам в радость!</w:t>
      </w:r>
    </w:p>
    <w:p w:rsidR="008F7CBE" w:rsidRPr="00682014" w:rsidRDefault="008F7CBE"/>
    <w:sectPr w:rsidR="008F7CBE" w:rsidRPr="00682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56C3"/>
    <w:multiLevelType w:val="multilevel"/>
    <w:tmpl w:val="5DAC1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12126"/>
    <w:multiLevelType w:val="multilevel"/>
    <w:tmpl w:val="ABA8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2D49D2"/>
    <w:multiLevelType w:val="multilevel"/>
    <w:tmpl w:val="7B16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B877F8"/>
    <w:multiLevelType w:val="multilevel"/>
    <w:tmpl w:val="73C2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5F12C4"/>
    <w:multiLevelType w:val="multilevel"/>
    <w:tmpl w:val="56EA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8E5FF4"/>
    <w:multiLevelType w:val="multilevel"/>
    <w:tmpl w:val="C4B2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1851CB"/>
    <w:multiLevelType w:val="multilevel"/>
    <w:tmpl w:val="571A1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6F6"/>
    <w:rsid w:val="00156A4D"/>
    <w:rsid w:val="002C502C"/>
    <w:rsid w:val="00571B9A"/>
    <w:rsid w:val="00682014"/>
    <w:rsid w:val="008F7CBE"/>
    <w:rsid w:val="009516F6"/>
    <w:rsid w:val="009B0CC9"/>
    <w:rsid w:val="00A07C54"/>
    <w:rsid w:val="00DE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682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82014"/>
  </w:style>
  <w:style w:type="paragraph" w:customStyle="1" w:styleId="c14">
    <w:name w:val="c14"/>
    <w:basedOn w:val="a"/>
    <w:rsid w:val="00682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682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82014"/>
  </w:style>
  <w:style w:type="character" w:customStyle="1" w:styleId="c39">
    <w:name w:val="c39"/>
    <w:basedOn w:val="a0"/>
    <w:rsid w:val="00682014"/>
  </w:style>
  <w:style w:type="character" w:customStyle="1" w:styleId="c4">
    <w:name w:val="c4"/>
    <w:basedOn w:val="a0"/>
    <w:rsid w:val="00682014"/>
  </w:style>
  <w:style w:type="character" w:customStyle="1" w:styleId="c24">
    <w:name w:val="c24"/>
    <w:basedOn w:val="a0"/>
    <w:rsid w:val="00682014"/>
  </w:style>
  <w:style w:type="paragraph" w:styleId="a3">
    <w:name w:val="Normal (Web)"/>
    <w:basedOn w:val="a"/>
    <w:uiPriority w:val="99"/>
    <w:unhideWhenUsed/>
    <w:rsid w:val="009B0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B0C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682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82014"/>
  </w:style>
  <w:style w:type="paragraph" w:customStyle="1" w:styleId="c14">
    <w:name w:val="c14"/>
    <w:basedOn w:val="a"/>
    <w:rsid w:val="00682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682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82014"/>
  </w:style>
  <w:style w:type="character" w:customStyle="1" w:styleId="c39">
    <w:name w:val="c39"/>
    <w:basedOn w:val="a0"/>
    <w:rsid w:val="00682014"/>
  </w:style>
  <w:style w:type="character" w:customStyle="1" w:styleId="c4">
    <w:name w:val="c4"/>
    <w:basedOn w:val="a0"/>
    <w:rsid w:val="00682014"/>
  </w:style>
  <w:style w:type="character" w:customStyle="1" w:styleId="c24">
    <w:name w:val="c24"/>
    <w:basedOn w:val="a0"/>
    <w:rsid w:val="00682014"/>
  </w:style>
  <w:style w:type="paragraph" w:styleId="a3">
    <w:name w:val="Normal (Web)"/>
    <w:basedOn w:val="a"/>
    <w:uiPriority w:val="99"/>
    <w:unhideWhenUsed/>
    <w:rsid w:val="009B0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B0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1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2023-02-12T13:24:00Z</cp:lastPrinted>
  <dcterms:created xsi:type="dcterms:W3CDTF">2023-02-12T13:05:00Z</dcterms:created>
  <dcterms:modified xsi:type="dcterms:W3CDTF">2023-02-19T14:05:00Z</dcterms:modified>
</cp:coreProperties>
</file>