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7248" w:rsidRDefault="00367248" w:rsidP="00367248">
      <w:pPr>
        <w:shd w:val="clear" w:color="auto" w:fill="FFFFFF"/>
        <w:spacing w:before="30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111111"/>
          <w:kern w:val="36"/>
          <w:sz w:val="28"/>
          <w:szCs w:val="30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09B8B8" wp14:editId="5C004A60">
                <wp:simplePos x="0" y="0"/>
                <wp:positionH relativeFrom="column">
                  <wp:posOffset>-26670</wp:posOffset>
                </wp:positionH>
                <wp:positionV relativeFrom="paragraph">
                  <wp:posOffset>2478405</wp:posOffset>
                </wp:positionV>
                <wp:extent cx="6953250" cy="2733675"/>
                <wp:effectExtent l="0" t="0" r="0" b="9525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0" cy="273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67248" w:rsidRPr="00367248" w:rsidRDefault="00367248" w:rsidP="00367248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367248" w:rsidRPr="00367248" w:rsidRDefault="00367248" w:rsidP="00367248">
                            <w:pPr>
                              <w:shd w:val="clear" w:color="auto" w:fill="FFFFFF"/>
                              <w:spacing w:before="300" w:line="240" w:lineRule="auto"/>
                              <w:jc w:val="center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aps/>
                                <w:color w:val="9BBB59" w:themeColor="accent3"/>
                                <w:kern w:val="36"/>
                                <w:sz w:val="48"/>
                                <w:szCs w:val="72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67248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aps/>
                                <w:color w:val="9BBB59" w:themeColor="accent3"/>
                                <w:kern w:val="36"/>
                                <w:sz w:val="48"/>
                                <w:szCs w:val="72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Психологический тренинг:</w:t>
                            </w:r>
                          </w:p>
                          <w:p w:rsidR="00367248" w:rsidRPr="00367248" w:rsidRDefault="00367248" w:rsidP="00367248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 w:rsidRPr="00367248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aps/>
                                <w:color w:val="9BBB59" w:themeColor="accent3"/>
                                <w:kern w:val="36"/>
                                <w:sz w:val="44"/>
                                <w:szCs w:val="72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«ПРОФИЛАКТИКА СТРЕССОВ У ПЕДАГОГОВ</w:t>
                            </w:r>
                            <w:r w:rsidRPr="00367248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aps/>
                                <w:color w:val="111111"/>
                                <w:kern w:val="36"/>
                                <w:sz w:val="44"/>
                                <w:szCs w:val="72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left:0;text-align:left;margin-left:-2.1pt;margin-top:195.15pt;width:547.5pt;height:21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" filled="f" stroked="f">
                <v:fill o:detectmouseclick="t"/>
                <v:textbox>
                  <w:txbxContent>
                    <w:p w:rsidR="00367248" w:rsidRPr="00367248" w:rsidRDefault="00367248" w:rsidP="00367248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367248" w:rsidRPr="00367248" w:rsidRDefault="00367248" w:rsidP="00367248">
                      <w:pPr>
                        <w:shd w:val="clear" w:color="auto" w:fill="FFFFFF"/>
                        <w:spacing w:before="300" w:line="240" w:lineRule="auto"/>
                        <w:jc w:val="center"/>
                        <w:outlineLvl w:val="0"/>
                        <w:rPr>
                          <w:rFonts w:ascii="Times New Roman" w:eastAsia="Times New Roman" w:hAnsi="Times New Roman" w:cs="Times New Roman"/>
                          <w:b/>
                          <w:bCs/>
                          <w:caps/>
                          <w:color w:val="9BBB59" w:themeColor="accent3"/>
                          <w:kern w:val="36"/>
                          <w:sz w:val="48"/>
                          <w:szCs w:val="72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67248">
                        <w:rPr>
                          <w:rFonts w:ascii="Times New Roman" w:eastAsia="Times New Roman" w:hAnsi="Times New Roman" w:cs="Times New Roman"/>
                          <w:b/>
                          <w:bCs/>
                          <w:caps/>
                          <w:color w:val="9BBB59" w:themeColor="accent3"/>
                          <w:kern w:val="36"/>
                          <w:sz w:val="48"/>
                          <w:szCs w:val="72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Психологический тренинг:</w:t>
                      </w:r>
                    </w:p>
                    <w:p w:rsidR="00367248" w:rsidRPr="00367248" w:rsidRDefault="00367248" w:rsidP="00367248">
                      <w:pPr>
                        <w:jc w:val="center"/>
                        <w:rPr>
                          <w:sz w:val="14"/>
                        </w:rPr>
                      </w:pPr>
                      <w:r w:rsidRPr="00367248">
                        <w:rPr>
                          <w:rFonts w:ascii="Times New Roman" w:eastAsia="Times New Roman" w:hAnsi="Times New Roman" w:cs="Times New Roman"/>
                          <w:b/>
                          <w:bCs/>
                          <w:caps/>
                          <w:color w:val="9BBB59" w:themeColor="accent3"/>
                          <w:kern w:val="36"/>
                          <w:sz w:val="44"/>
                          <w:szCs w:val="72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«ПРОФИЛАКТИКА СТРЕССОВ У ПЕДАГОГОВ</w:t>
                      </w:r>
                      <w:r w:rsidRPr="00367248">
                        <w:rPr>
                          <w:rFonts w:ascii="Times New Roman" w:eastAsia="Times New Roman" w:hAnsi="Times New Roman" w:cs="Times New Roman"/>
                          <w:b/>
                          <w:bCs/>
                          <w:caps/>
                          <w:color w:val="111111"/>
                          <w:kern w:val="36"/>
                          <w:sz w:val="44"/>
                          <w:szCs w:val="72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Pr="00367248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18EDF153" wp14:editId="7B4FB618">
            <wp:extent cx="3779644" cy="2867025"/>
            <wp:effectExtent l="0" t="0" r="0" b="0"/>
            <wp:docPr id="3" name="Рисунок 3" descr="https://catherineasquithgallery.com/uploads/posts/2021-03/1614793228_100-p-fon-dlya-detskoi-knigi-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atherineasquithgallery.com/uploads/posts/2021-03/1614793228_100-p-fon-dlya-detskoi-knigi-12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780" cy="287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248" w:rsidRDefault="00367248" w:rsidP="00367248">
      <w:pPr>
        <w:shd w:val="clear" w:color="auto" w:fill="FFFFFF"/>
        <w:spacing w:before="300" w:line="240" w:lineRule="auto"/>
        <w:outlineLvl w:val="0"/>
        <w:rPr>
          <w:rFonts w:ascii="Times New Roman" w:eastAsia="Times New Roman" w:hAnsi="Times New Roman" w:cs="Times New Roman"/>
          <w:b/>
          <w:bCs/>
          <w:color w:val="111111"/>
          <w:kern w:val="36"/>
          <w:sz w:val="28"/>
          <w:szCs w:val="30"/>
          <w:lang w:eastAsia="ru-RU"/>
        </w:rPr>
      </w:pPr>
    </w:p>
    <w:p w:rsidR="00367248" w:rsidRDefault="00367248" w:rsidP="00367248">
      <w:pPr>
        <w:shd w:val="clear" w:color="auto" w:fill="FFFFFF"/>
        <w:spacing w:before="300" w:line="240" w:lineRule="auto"/>
        <w:outlineLvl w:val="0"/>
        <w:rPr>
          <w:rFonts w:ascii="Times New Roman" w:eastAsia="Times New Roman" w:hAnsi="Times New Roman" w:cs="Times New Roman"/>
          <w:b/>
          <w:bCs/>
          <w:color w:val="111111"/>
          <w:kern w:val="36"/>
          <w:sz w:val="28"/>
          <w:szCs w:val="30"/>
          <w:lang w:eastAsia="ru-RU"/>
        </w:rPr>
      </w:pPr>
    </w:p>
    <w:p w:rsidR="00367248" w:rsidRDefault="00367248" w:rsidP="00367248">
      <w:pPr>
        <w:shd w:val="clear" w:color="auto" w:fill="FFFFFF"/>
        <w:spacing w:before="30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color w:val="111111"/>
          <w:kern w:val="36"/>
          <w:sz w:val="28"/>
          <w:szCs w:val="30"/>
          <w:lang w:eastAsia="ru-RU"/>
        </w:rPr>
      </w:pPr>
    </w:p>
    <w:p w:rsidR="00367248" w:rsidRDefault="00367248" w:rsidP="00367248">
      <w:pPr>
        <w:shd w:val="clear" w:color="auto" w:fill="FFFFFF"/>
        <w:spacing w:before="30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color w:val="111111"/>
          <w:kern w:val="36"/>
          <w:sz w:val="28"/>
          <w:szCs w:val="30"/>
          <w:lang w:eastAsia="ru-RU"/>
        </w:rPr>
      </w:pPr>
    </w:p>
    <w:p w:rsidR="00367248" w:rsidRDefault="00367248" w:rsidP="00367248">
      <w:pPr>
        <w:shd w:val="clear" w:color="auto" w:fill="FFFFFF"/>
        <w:spacing w:before="30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color w:val="111111"/>
          <w:kern w:val="36"/>
          <w:sz w:val="28"/>
          <w:szCs w:val="30"/>
          <w:lang w:eastAsia="ru-RU"/>
        </w:rPr>
      </w:pPr>
    </w:p>
    <w:p w:rsidR="00367248" w:rsidRPr="00367248" w:rsidRDefault="00367248" w:rsidP="00367248">
      <w:pPr>
        <w:pStyle w:val="a5"/>
        <w:jc w:val="right"/>
        <w:rPr>
          <w:rFonts w:ascii="Monotype Corsiva" w:eastAsia="Times New Roman" w:hAnsi="Monotype Corsiva"/>
          <w:b/>
          <w:sz w:val="44"/>
        </w:rPr>
      </w:pPr>
      <w:r w:rsidRPr="00367248">
        <w:rPr>
          <w:rFonts w:ascii="Monotype Corsiva" w:eastAsia="Times New Roman" w:hAnsi="Monotype Corsiva"/>
          <w:b/>
          <w:sz w:val="44"/>
        </w:rPr>
        <w:t xml:space="preserve">Подготовил и провел </w:t>
      </w:r>
    </w:p>
    <w:p w:rsidR="00367248" w:rsidRPr="00367248" w:rsidRDefault="00367248" w:rsidP="00367248">
      <w:pPr>
        <w:pStyle w:val="a5"/>
        <w:jc w:val="right"/>
        <w:rPr>
          <w:rFonts w:ascii="Monotype Corsiva" w:eastAsia="Times New Roman" w:hAnsi="Monotype Corsiva"/>
          <w:b/>
          <w:sz w:val="44"/>
        </w:rPr>
      </w:pPr>
      <w:r w:rsidRPr="00367248">
        <w:rPr>
          <w:rFonts w:ascii="Monotype Corsiva" w:eastAsia="Times New Roman" w:hAnsi="Monotype Corsiva"/>
          <w:b/>
          <w:sz w:val="44"/>
        </w:rPr>
        <w:t xml:space="preserve">Педагог-психолог </w:t>
      </w:r>
    </w:p>
    <w:p w:rsidR="00367248" w:rsidRPr="00367248" w:rsidRDefault="00367248" w:rsidP="00367248">
      <w:pPr>
        <w:pStyle w:val="a5"/>
        <w:jc w:val="right"/>
        <w:rPr>
          <w:rFonts w:ascii="Monotype Corsiva" w:eastAsia="Times New Roman" w:hAnsi="Monotype Corsiva"/>
          <w:b/>
          <w:sz w:val="44"/>
        </w:rPr>
      </w:pPr>
      <w:r w:rsidRPr="00367248">
        <w:rPr>
          <w:rFonts w:ascii="Monotype Corsiva" w:eastAsia="Times New Roman" w:hAnsi="Monotype Corsiva"/>
          <w:b/>
          <w:sz w:val="44"/>
        </w:rPr>
        <w:t>Черкасова Татьяна Ивановна</w:t>
      </w:r>
    </w:p>
    <w:p w:rsidR="00367248" w:rsidRDefault="00367248" w:rsidP="00367248">
      <w:pPr>
        <w:shd w:val="clear" w:color="auto" w:fill="FFFFFF"/>
        <w:spacing w:before="30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color w:val="111111"/>
          <w:kern w:val="36"/>
          <w:sz w:val="28"/>
          <w:szCs w:val="30"/>
          <w:lang w:eastAsia="ru-RU"/>
        </w:rPr>
      </w:pPr>
    </w:p>
    <w:p w:rsidR="00367248" w:rsidRDefault="00367248" w:rsidP="00367248">
      <w:pPr>
        <w:shd w:val="clear" w:color="auto" w:fill="FFFFFF"/>
        <w:spacing w:before="30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color w:val="111111"/>
          <w:kern w:val="36"/>
          <w:sz w:val="28"/>
          <w:szCs w:val="30"/>
          <w:lang w:eastAsia="ru-RU"/>
        </w:rPr>
      </w:pPr>
    </w:p>
    <w:p w:rsidR="00367248" w:rsidRDefault="00367248" w:rsidP="00367248">
      <w:pPr>
        <w:shd w:val="clear" w:color="auto" w:fill="FFFFFF"/>
        <w:spacing w:before="30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color w:val="111111"/>
          <w:kern w:val="36"/>
          <w:sz w:val="28"/>
          <w:szCs w:val="30"/>
          <w:lang w:eastAsia="ru-RU"/>
        </w:rPr>
      </w:pPr>
    </w:p>
    <w:p w:rsidR="00367248" w:rsidRDefault="00367248" w:rsidP="00367248">
      <w:pPr>
        <w:shd w:val="clear" w:color="auto" w:fill="FFFFFF"/>
        <w:spacing w:before="30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color w:val="111111"/>
          <w:kern w:val="36"/>
          <w:sz w:val="28"/>
          <w:szCs w:val="30"/>
          <w:lang w:eastAsia="ru-RU"/>
        </w:rPr>
      </w:pPr>
    </w:p>
    <w:p w:rsidR="00367248" w:rsidRDefault="00367248" w:rsidP="00367248">
      <w:pPr>
        <w:shd w:val="clear" w:color="auto" w:fill="FFFFFF"/>
        <w:spacing w:before="30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color w:val="111111"/>
          <w:kern w:val="36"/>
          <w:sz w:val="28"/>
          <w:szCs w:val="30"/>
          <w:lang w:eastAsia="ru-RU"/>
        </w:rPr>
      </w:pPr>
    </w:p>
    <w:p w:rsidR="00367248" w:rsidRDefault="00367248" w:rsidP="00367248">
      <w:pPr>
        <w:shd w:val="clear" w:color="auto" w:fill="FFFFFF"/>
        <w:spacing w:before="30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color w:val="111111"/>
          <w:kern w:val="36"/>
          <w:sz w:val="28"/>
          <w:szCs w:val="30"/>
          <w:lang w:eastAsia="ru-RU"/>
        </w:rPr>
      </w:pPr>
    </w:p>
    <w:p w:rsidR="00367248" w:rsidRDefault="00367248" w:rsidP="00367248">
      <w:pPr>
        <w:shd w:val="clear" w:color="auto" w:fill="FFFFFF"/>
        <w:spacing w:before="30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111111"/>
          <w:kern w:val="36"/>
          <w:sz w:val="28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kern w:val="36"/>
          <w:sz w:val="28"/>
          <w:szCs w:val="30"/>
          <w:lang w:eastAsia="ru-RU"/>
        </w:rPr>
        <w:t>2022 г</w:t>
      </w:r>
    </w:p>
    <w:p w:rsidR="00DF4072" w:rsidRPr="00E4398D" w:rsidRDefault="00367248" w:rsidP="00367248">
      <w:pPr>
        <w:shd w:val="clear" w:color="auto" w:fill="FFFFFF"/>
        <w:spacing w:before="30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111111"/>
          <w:kern w:val="36"/>
          <w:sz w:val="28"/>
          <w:szCs w:val="30"/>
          <w:lang w:eastAsia="ru-RU"/>
        </w:rPr>
      </w:pPr>
      <w:r w:rsidRPr="00E4398D">
        <w:rPr>
          <w:rFonts w:ascii="Times New Roman" w:eastAsia="Times New Roman" w:hAnsi="Times New Roman" w:cs="Times New Roman"/>
          <w:b/>
          <w:bCs/>
          <w:color w:val="111111"/>
          <w:kern w:val="36"/>
          <w:sz w:val="28"/>
          <w:szCs w:val="30"/>
          <w:lang w:eastAsia="ru-RU"/>
        </w:rPr>
        <w:lastRenderedPageBreak/>
        <w:t>П</w:t>
      </w:r>
      <w:r w:rsidR="00DF4072" w:rsidRPr="00E4398D">
        <w:rPr>
          <w:rFonts w:ascii="Times New Roman" w:eastAsia="Times New Roman" w:hAnsi="Times New Roman" w:cs="Times New Roman"/>
          <w:b/>
          <w:bCs/>
          <w:color w:val="111111"/>
          <w:kern w:val="36"/>
          <w:sz w:val="28"/>
          <w:szCs w:val="30"/>
          <w:lang w:eastAsia="ru-RU"/>
        </w:rPr>
        <w:t>сихологический тренинг: «Профилактика стрессов у педагогов»</w:t>
      </w:r>
    </w:p>
    <w:p w:rsidR="00E4398D" w:rsidRDefault="000F351F" w:rsidP="000F351F">
      <w:pPr>
        <w:shd w:val="clear" w:color="auto" w:fill="FFFFFF"/>
        <w:spacing w:after="150" w:line="240" w:lineRule="auto"/>
        <w:jc w:val="center"/>
        <w:rPr>
          <w:rFonts w:ascii="Cambria" w:eastAsia="Times New Roman" w:hAnsi="Cambria" w:cs="Arial"/>
          <w:color w:val="11111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6B2C852" wp14:editId="50CFBED1">
            <wp:extent cx="3419128" cy="2249786"/>
            <wp:effectExtent l="0" t="0" r="0" b="0"/>
            <wp:docPr id="5" name="Рисунок 5" descr="https://fb.ru/media/i/5/0/8/8/6/i/50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b.ru/media/i/5/0/8/8/6/i/508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733" cy="2248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Цель: ознакомление педагогов с понятием стресса, его признаками, исследовать </w:t>
      </w:r>
      <w:r w:rsidRPr="000F351F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стрессовые факторы в жизни человека</w:t>
      </w: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 найти пути уменьшения их негативного влияния. Показать важность чувства здорового эгоизма, развивать навыки самоанализа.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Продолжительность:  1:30 минут.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Ресурсное обеспечение:  плакат «Правила работы в группе», магнитофон, диск с живой музыкой, раздаточный материал, бумага, ручки.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Ход психологического тренинга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Вступительное слово 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Сообщение темы и цели занятия.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Профессия педагога -</w:t>
      </w: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одна из самых «нервных» и относится к категории «группы риска». Каждому из нас на этом нелегком пути нужна помощь.</w:t>
      </w:r>
    </w:p>
    <w:p w:rsidR="00DF4072" w:rsidRPr="000F351F" w:rsidRDefault="00C673E6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hyperlink r:id="rId9" w:tooltip="Психолог в детском саду" w:history="1">
        <w:r w:rsidR="00DF4072" w:rsidRPr="000F351F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Психолог</w:t>
        </w:r>
      </w:hyperlink>
      <w:r w:rsidR="00DF4072"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Сегодня на нашем занятии мы сделаем попытку определить степень удовлетворенности своей профессией, собой вообще, выявить факторы, влияющие на развитие наших эмоциональных состояний, а также уровень рефлексии.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Упражнение «Знакомство»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Цель:  развитие </w:t>
      </w:r>
      <w:proofErr w:type="spellStart"/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саморефлексии</w:t>
      </w:r>
      <w:proofErr w:type="spellEnd"/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повышение доверия участников друг к другу, содействие сплоченности группы.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Инструкция.  Продолжите по кругу предложение «Я люблю свою работу </w:t>
      </w:r>
      <w:proofErr w:type="gramStart"/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</w:t>
      </w:r>
      <w:proofErr w:type="gramEnd"/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...»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Рефлексия упражнения.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Какие ощущения у вас вызвало это упражнение?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Ознакомление с правилами работы в группе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Цель:  установление принципов работы в группе; создание ощущения защиты; осознание особенностей общения в группе, содействие организации эффективного пространства для личностного развития педагогов. Для свободного обсуждения и принятия ведущим предлагаются правила работы в группе: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1. Общение на основе доверия. Важно, чтобы участники максимально доверяли друг другу. Создание атмосферы доверия можно начать с предложения принять единую форму обращения </w:t>
      </w: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друг к другу на «ты». Это психологически ставит всех в равные позиции, в том числе и ведущего, независимо от возраста, социального статуса, жизненного опыта и т. д.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2. Общение по принципу «здесь и сейчас». Важно говорить о своих актуальных чувствах и мыслях. Развитая рефлексия помогает человеку быть самокритичным, лучше узнать себя и собственные личностные особенности, а также понимать состояния других членов </w:t>
      </w:r>
      <w:proofErr w:type="spellStart"/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тренинговой</w:t>
      </w:r>
      <w:proofErr w:type="spellEnd"/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группы. Поэтому во время занятий все говорят только о том, что беспокоит их именно сейчас, и обсуждают происходящее с ним в группе.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3. «</w:t>
      </w:r>
      <w:proofErr w:type="gramStart"/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Я-высказывания</w:t>
      </w:r>
      <w:proofErr w:type="gramEnd"/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». Для более откровенного общения во время занятий следует отказаться от безличной речи, которая помогает скрыть свою позицию и, тем самым, избежать ее осознания. Поэтому мы заменяем высказывания типа: «Большинство людей считает, что</w:t>
      </w:r>
      <w:proofErr w:type="gramStart"/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....» - </w:t>
      </w:r>
      <w:proofErr w:type="gramEnd"/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следующее: «Я считаю, что ...» и т. Это предполагает отказ от безадресных суждений о других.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4. Искренность общения. Все члены группы должны попытаться отбросить все роли, быть самим собой. Если нет желания высказываться искренне и откровенно, лучше промолчать.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5. Конфиденциальность. Все, что происходит во время занятий, ни в коем случае не разглашается.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6. Активность, ответственность каждого за результаты работы в группе. Нужно помнить, что эффективность работы </w:t>
      </w:r>
      <w:proofErr w:type="spellStart"/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тренинговой</w:t>
      </w:r>
      <w:proofErr w:type="spellEnd"/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группы зависит от вклада каждого ее члена и необходимости работать не только для себя, для решения собственных проблем, но и на других, так как помощь другом</w:t>
      </w:r>
      <w:proofErr w:type="gramStart"/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у-</w:t>
      </w:r>
      <w:proofErr w:type="gramEnd"/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способ познать себя.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7. Правило «СТОП». Тот член группы, который не желает отвечать на любой вопрос, участвовать в любой игре, процедуре из причин нежелания быть искренним, или по причинам неготовности к откровенности, имеет право сказать «Стоп!» И таким образом исключить себя из участия в процедуре. Однако</w:t>
      </w:r>
      <w:proofErr w:type="gramStart"/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proofErr w:type="gramEnd"/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это правило желательно использовать по возможности редко, так как оно ограничивает человека в самопознании себя.</w:t>
      </w:r>
    </w:p>
    <w:p w:rsidR="00DF4072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8. Уважение к тому, кто говорит. Когда высказывается кто-то из участников, мы его внимательно слушаем, давая возможность сказать то, что он желает. Не критикуем и признаем право на выражение своего собственного мнения. Право предусматривает невозможность прерывать </w:t>
      </w:r>
      <w:proofErr w:type="gramStart"/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говорящего</w:t>
      </w:r>
      <w:proofErr w:type="gramEnd"/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C14CE3" w:rsidRPr="000F351F" w:rsidRDefault="00C14CE3" w:rsidP="00C14CE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4886325" cy="2748558"/>
            <wp:effectExtent l="0" t="0" r="0" b="0"/>
            <wp:docPr id="1" name="Рисунок 1" descr="D:\педагог-психолог\ФОТО\ТРЕНИНГИ\IMG-20220929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едагог-психолог\ФОТО\ТРЕНИНГИ\IMG-20220929-WA00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199" cy="275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Упражнение «Ассоциации»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Участники сидят в кругу. Передают друг другу игрушку, называя как можно больше ассоциаций к слову «здоровье»: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- успех;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покой;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общение: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уверенность: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стабильность;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общение с природой;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жизнерадостность;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гармония;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хорошее самочувствие и тому подобное.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Информационное сообщение психолога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«Самое главное в жизни здоровье!» - так, наверное, ответит чуть ли не каждый человек, если его спросить что для него главное в жизни. Особенно в вопросах сохранения здоровья должны быть осведомлены педагоги, для того, чтобы учить этому подрастающее поколение. Компетентное отношение к собственному здоровью включает в себя следующие составляющие: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   соматическое здоровье;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клиническое здоровье;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физическое здоровье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психическое здоровье;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уровень </w:t>
      </w:r>
      <w:proofErr w:type="spellStart"/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валеологических</w:t>
      </w:r>
      <w:proofErr w:type="spellEnd"/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знаний.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Здоровье - это состояние полного физического, душевного и социального благополучия, а не только отсутствие болезней и физических недостатков. Современное представление о здоровье называют холистическим (от англ. «</w:t>
      </w:r>
      <w:proofErr w:type="spellStart"/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Whole</w:t>
      </w:r>
      <w:proofErr w:type="spellEnd"/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» - </w:t>
      </w:r>
      <w:proofErr w:type="gramStart"/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целостный</w:t>
      </w:r>
      <w:proofErr w:type="gramEnd"/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). Оно учитывает не только физическое благополучие человека, но и другие измерения: его эмоциональное состояние, интеллектуальное развитие, уровень социальности и духовности.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В основном к ухудшению здоровья приводят стрессы. Стресс - нормальная реакция организма на угрозу, изменение внутреннего состояния, нарушения внутреннего равновесия. Наиболее опасным для жизнедеятельности организма является хронический стресс, который характеризуется постоянным нарушением внутреннего равновесия. Симптомы хронического стресса: нарушение памяти и концентрации внимания, бессонница, депрессия, чувство вины. Последствия - головная боль, псориаз, выпадение волос, повышенное давление, сердечные болезни,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Стрессоустойчивость </w:t>
      </w:r>
      <w:proofErr w:type="gramStart"/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обусловлена</w:t>
      </w:r>
      <w:proofErr w:type="gramEnd"/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​​несколькими причинами: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современном мире сформировалась угрожающая тенденция к усилению роли стрессовых факторов среды как фактора, нарушающего здоровья. До 90% всех заболеваний человека в той или иной степени связаны со стрессом.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 сокровищницу человечества накоплено много профилактических техник, овладение которыми стало возможным благодаря </w:t>
      </w:r>
      <w:proofErr w:type="spellStart"/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стресменеджменту</w:t>
      </w:r>
      <w:proofErr w:type="spellEnd"/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Первое положение детерминирует необходимость борьбы со стрессом, второе - обусловливает возможность его эффективной профилактики.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Надо обратить внимание на то, что не всегда и не все стрессы бывают отрицательными. В некоторой степени они даже полезны, так как играют мобилизующую роль и помогают человеку </w:t>
      </w: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приспособиться к изменяющимся условиям. Нормативные стрессы не травмируют психику, а побуждают человека к осмыслению ситуации, личностному росту. Они имеют познавательную ценность. Слово стресс (от англ. – «напор») - это совокупность защитных физиологических реакций организма, возникающих в ответ на воздействие различных неблагоприятных факторов (стрессоров).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Виды стресса: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1. </w:t>
      </w:r>
      <w:proofErr w:type="spellStart"/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эустресс</w:t>
      </w:r>
      <w:proofErr w:type="spellEnd"/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 - это стресс, вызванный положительными стрессорами (непредсказуемая победа в соревновании, олимпиаде). Он активизирует и мобилизует внутренние резервы человека, добавляет интереса к жизни, заставляет действовать более интенсивно.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2. </w:t>
      </w:r>
      <w:proofErr w:type="spellStart"/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Дистресс</w:t>
      </w:r>
      <w:proofErr w:type="spellEnd"/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 - вызванный негативными стрессорами (опоздание на важное мероприятие, проигрыш в соревновании и т.д.). Это разрушительный процесс, который дезорганизует поведение человека, активизирую глубинные адаптационные резервы организма. Такой длительный стресс может перерасти в невроз или психоз.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Возможные реакции организма на стресс: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дезадаптация</w:t>
      </w:r>
      <w:proofErr w:type="spellEnd"/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- человек пытается приспособиться к стрессовой ситуации, но ему это не удается;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пассивность - возникновение состояния беспомощности, безнадежности, депрессии;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активная защита от стресса - смена деятельности с целью достижения душевного равновесия (спорт, музыка, физический труд)</w:t>
      </w:r>
    </w:p>
    <w:p w:rsidR="00DF4072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активная релаксация (расслабление) - повышает естественную адаптацию организма к стрессовой ситуации.</w:t>
      </w:r>
    </w:p>
    <w:p w:rsidR="00C14CE3" w:rsidRPr="000F351F" w:rsidRDefault="00C14CE3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C14CE3" w:rsidRDefault="00C14CE3" w:rsidP="00C14CE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4791075" cy="2694980"/>
            <wp:effectExtent l="0" t="0" r="0" b="0"/>
            <wp:docPr id="2" name="Рисунок 2" descr="D:\педагог-психолог\ФОТО\ТРЕНИНГИ\IMG-20220929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едагог-психолог\ФОТО\ТРЕНИНГИ\IMG-20220929-WA00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893" cy="269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072" w:rsidRPr="000F351F" w:rsidRDefault="00DF4072" w:rsidP="00C14CE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Упражнение «Продолжи предложение»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Цель:  сбор дополнительной диагностической информации и материала для коррекционно-формирующей работы.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Педагогам предлагается продолжить предложение первыми попавшимися фразами, которые приходят в голову. На листе бумаги педагоги записывают только продолжение следующих фраз: «Больше всего я боюсь ... Меня огорчает ... Я нервничаю, когда ...»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Обобщаются причины стресса: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-  Причины, связанные с межличностными отношениями.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Конфликт является основной типичной причиной стресса.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  Причины, связанные с окружающей средой: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1.  Наш мо</w:t>
      </w:r>
      <w:proofErr w:type="gramStart"/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зг стр</w:t>
      </w:r>
      <w:proofErr w:type="gramEnd"/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адает от отсутствия света и ярких вещей. Осенью и зимой в организме вырабатывается больше гормона сна - мелатонина. Именно он отвечает за хорошее настроение и желание спать. Депрессии, ожирения, ревматические боли - вот далеко не полный перечень симптомов, вызванных «</w:t>
      </w:r>
      <w:proofErr w:type="gramStart"/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Сезонным</w:t>
      </w:r>
      <w:proofErr w:type="gramEnd"/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эмоциональных расстройств», вызванным недостаточностью естественного освещения. Кроме того, в пасмурные дни организм человека недополучает достаточное количество витамина</w:t>
      </w:r>
      <w:proofErr w:type="gramStart"/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</w:t>
      </w:r>
      <w:proofErr w:type="gramEnd"/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который синтезируется с помощью солнечного света. Его нехватка мешает синтезу гормона лептина, который сигнализирует мозгу о том, что нам уже достаточно употреблять пищу - а это ведет к перееданию. Поэтому нужно выходить днем на свежий воздух хотя бы на время и носить яркие вещи.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 Недостаток пространства. Эта причина свойственна жителям больших городов, а также людям, которые работают в тесных помещениях.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3. Шум. Постоянный низкочастотный шум, вызванный офисным оборудованием или уличным транспортом.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  Причины, связанные с вредными привычками.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Наиболее характерна необходимость именно для педагогов - повышенная потребность в кофе, как в </w:t>
      </w:r>
      <w:proofErr w:type="spellStart"/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психостимуляторов</w:t>
      </w:r>
      <w:proofErr w:type="spellEnd"/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Лучше </w:t>
      </w:r>
      <w:proofErr w:type="gramStart"/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заменить кофе на теплое</w:t>
      </w:r>
      <w:proofErr w:type="gramEnd"/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молоко с медом - он повышает в организме уровень антистрессовых гормонов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  Причины, связанные с экстремальными условиями.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1.  Новизна, необычность, внезапность воздействия.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  Сложность задачи, дефицит времени, монотонность.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3.  Акцентирование тестового характера действия человека в экспертной ситуации: задача, которую выполняет человек, становится измерением интеллектуальных и других способностей.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Причины, связанные с профессиональной деятельностью очень разнообразны, следовательно, выделяется такой вид стресса, как профессиональный стресс. Установлено, что в различных профессиональных группах интенсивность стресса может быть разной.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Педагоги получают раздаточный материал в виде таблицы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Притча «Решение проблем»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Профессор взял в руки стакан с водой, вытянул ее вперед и спросил своих учеников: Как вы думаете, сколько весит этот стакан? В аудитории живо зашептались.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Примерно 200 граммов! Нет, </w:t>
      </w:r>
      <w:proofErr w:type="gramStart"/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</w:t>
      </w:r>
      <w:proofErr w:type="gramEnd"/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300, пожалуй! А может и все 500, - раздавались ответа.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Я действительно не знаю точно, пока не взвешу его. Но сейчас это не нужно. Мой </w:t>
      </w:r>
      <w:proofErr w:type="gramStart"/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вопрос</w:t>
      </w:r>
      <w:proofErr w:type="gramEnd"/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вот </w:t>
      </w:r>
      <w:proofErr w:type="gramStart"/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какой</w:t>
      </w:r>
      <w:proofErr w:type="gramEnd"/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что случится, если я буду так держать стакан в течение нескольких минут?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Ничего!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Действительно, ничего страшного не случится, - ответил профессор. А что будет, если я буду держать этот стакан на вытянутой руке, например, 2:00?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Ваша рука начнет болеть.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А если целый день?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- Ваша рука отнимется, у вас будет сильное мышечное напряжение. Возможно, даже придется ехать в больницу, - сказал один из студентов.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Как, по-вашему, вес стакана изменится от того, что я его целый день буду держать?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Нет - растерянно ответили студенты.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А что нужно делать, чтобы все это исправить?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Просто поставьте стакан на стол, - весело сказал один студент.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Конечно! - радостно ответил профессор. - Да так мы и делаем со всеми жизненными трудностями. Подумайте о какой-либо проблеме несколько минут, и она окажется рядом с вами. Подумайте о ней несколько часов, и она начнет вас засасывать, как трясина. Если будете думать целый день, она вас парализует. Можно думать о проблеме, но, как правило, это ни к чему не приводит. Ее вес не уменьшится. Справиться с проблемой позволяет только действие. Решай ее или отложи в сторону. Нет смысла носить на душе тяжёлые камни.</w:t>
      </w:r>
    </w:p>
    <w:p w:rsidR="00C14CE3" w:rsidRDefault="00C14CE3" w:rsidP="00DF407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5210175" cy="2930724"/>
            <wp:effectExtent l="0" t="0" r="0" b="3175"/>
            <wp:docPr id="6" name="Рисунок 6" descr="D:\педагог-психолог\ФОТО\ТРЕНИНГИ\IMG-20220929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едагог-психолог\ФОТО\ТРЕНИНГИ\IMG-20220929-WA00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240" cy="2932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CE3" w:rsidRDefault="00C14CE3" w:rsidP="00C14CE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DF4072" w:rsidRPr="000F351F" w:rsidRDefault="00DF4072" w:rsidP="00DF407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Игра «Камешек в ботинке»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 моей руке маленький камешек. Представьте себе, что такой камешек попал в ваш ботинок. Что вы будете чувствовать? Возможно, сначала это камешек не будет для вас сильно мешать, и вы даже забудете вытащить, когда придете домой и разуетесь. Но если камешек так и останется в ботинке, то через некоторое время ноге станет больно, и этот маленький камешек уже будет казаться большим. Тогда вы </w:t>
      </w:r>
      <w:proofErr w:type="gramStart"/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разуетесь</w:t>
      </w:r>
      <w:proofErr w:type="gramEnd"/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 вытряхните его оттуда. Однако на ноге уже может быть ранка, и маленькая проблема станет большой - теперь уже придется лечить ногу.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Когда мы обиженные, злимся или взволнованы, то сначала это может показаться маленьким камешком в ботинке. Если мы вовремя вытащим его оттуда, нога останется целой и невредимой.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Если же нет - могут возникнуть проблемы, и немалые. Поэтому всегда полезно говорить о своих проблемах сразу, как только вы это почувствовали. Если вы скажете нам: «У меня камешек в ботинке», то мы будем знать, что вам что-то мешает, и будем готовы вас выслушать.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Предложить участникам на небольших листах бумаги сформулировать одну свою проблему и положить лист в ящик. Каждый из участников тренинга позже вытягивает один из листов и </w:t>
      </w: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 xml:space="preserve">предлагает свой вариант решения проблемы. Так находят </w:t>
      </w:r>
      <w:proofErr w:type="gramStart"/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решения все предложенные ситуации</w:t>
      </w:r>
      <w:proofErr w:type="gramEnd"/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возможно, совместными усилиями.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Советы должны быть действенными и конкретными.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Вывод. Изучаем правило 1: «Чтобы маленькая обида не превратилась в </w:t>
      </w:r>
      <w:proofErr w:type="gramStart"/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большую</w:t>
      </w:r>
      <w:proofErr w:type="gramEnd"/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о своих неприятные ощущения надо говорить сразу».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7. Игра «Ускоренные движения»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Цель:  снятие усталости и напряжения, поддержка положительного эмоционального фона.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кинематографе есть прием - ускоренная прокрутка пленки. Попробуйте продемонстрировать этот прием, не пользуясь видео- или кинокамерой. То есть поставьте пантомиму, в которой все движения в 2-3 раза быстрее, чем обычно. А для ускоренной демонстрации возьмите обычные домашние дела и покажите, как человек: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  гладит белье;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  делает блины;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вытирает пол;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  моет посуду;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  зашивает брюки и тому подобное.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 Информационное сообщение «Начни думать позитивно» - 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«Это невозможно», - сказала Причина.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«Это безответственно», - отметил Опыт.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«Это бесполезно», - отрезала Гордость.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«Попробуй ...» - прошептала Мечта.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 Наверное, на сегодняшний день никто не будет отрицать силу позитивного мышления. О силе мыслей свидетельствуют опыты </w:t>
      </w:r>
      <w:proofErr w:type="spellStart"/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Масару</w:t>
      </w:r>
      <w:proofErr w:type="spellEnd"/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proofErr w:type="spellStart"/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Эмото</w:t>
      </w:r>
      <w:proofErr w:type="spellEnd"/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</w:t>
      </w:r>
      <w:proofErr w:type="gramStart"/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который</w:t>
      </w:r>
      <w:proofErr w:type="gramEnd"/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сфотографировал кристаллы воды. Если жидкость находилась в помещении, где ссорились и злились, то ее кристаллы были деформированными, а если вода находилась в комнате, где проговаривались слова любви, то образовывался кристалл, похожий на прекрасную снежинку. Мы состоим из воды примерно на 80%. Получается, своими мыслями мы меняем себя!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Релаксационное упражнение «Путешествие»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Цель:  эмоциональный отдых, осознание своих проблем и их решение, получение положительных эмоций.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Инструкция:  участникам предлагается занять удобное положение, закрыть глаза, расслабиться.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Ведущий под спокойное музыкальное сопровождение говорит: «Представьте, что вы входите в весенний яблоневый сад, медленно идете по аллее, вдыхая </w:t>
      </w:r>
      <w:proofErr w:type="gramStart"/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прекрасного</w:t>
      </w:r>
      <w:proofErr w:type="gramEnd"/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аромат нежных бледно-розовых цветков. По узкой дорожке вы подходите к калитке, открываете ее и попадает в прекрасную зеленую лужайку. Мягкая трава покачивается, приятно жужжат насекомые, ветерок легко дует вам в лицо, ваши волосы разлетаются ... перед вами появляется озеро ... вода прозрачная и серебристая. Вы медленно идете по берегу вдоль игривого ручейка, подходите к водопаду. Вы входите в него, и сияющие струи очищают вас, наполняя силой и энергией.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За водопадом грот. Тихий, уютный, в нем вы остаетесь один на один с собой (пауза). А теперь пришло время возвращаться. Мысленно пройдите весь свой путь в обратном направлении, выйдите из яблоневого сада и только тогда откройте глаза »</w:t>
      </w:r>
    </w:p>
    <w:p w:rsidR="00C14CE3" w:rsidRDefault="00C14CE3" w:rsidP="00DF407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5553075" cy="3123605"/>
            <wp:effectExtent l="0" t="0" r="0" b="635"/>
            <wp:docPr id="7" name="Рисунок 7" descr="D:\педагог-психолог\ФОТО\ТРЕНИНГИ\IMG-20220929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едагог-психолог\ФОТО\ТРЕНИНГИ\IMG-20220929-WA00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342" cy="3125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Упражнение «Представь и дорисуй»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Психолог. Наш мозг способен продуцировать мысли, которые имеют огромный потенциал. Это энергия, которая может влиять на наше здоровье. Чем интенсивнее мнение, тем больше энергия. Существуют оптимистичные мысли, которые несут надежду, а также мнения, насыщенные ненавистью, зловредные, мысли большой разрушительной силы. Переполняя наше сознание, </w:t>
      </w:r>
      <w:proofErr w:type="gramStart"/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последние</w:t>
      </w:r>
      <w:proofErr w:type="gramEnd"/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способствуют нагнетанию эмоционального дискомфорта.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Как мы можем прекратить этот процесс? Как остановить негативный внутренний диалог? Для этого я предлагаю вам освоить технику остановки плохих мыслей. Во время правильного выполнения этой техники вы сместите внимание с потока негативных мыслей, нарушая их влияние и нормализуя свое состояние.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Предлагаю следующее: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1. Переместите свое внимание наружу, то есть направьте его на внешние объекты, звуки, ощущения.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 Перемещая внимание, перечислите все, что воспринимаете: я вижу</w:t>
      </w:r>
      <w:proofErr w:type="gramStart"/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.</w:t>
      </w:r>
      <w:proofErr w:type="gramEnd"/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., я слышу .., я чувствую ...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3. Просто отпустите свое внимание в режим свободного полета, созерцайте окружающий мир во всем его разнообразии ... Обратите внимание, то вы ничего не можете сделать - это только ваше впечатление. Именно ваше и именно воспоминание, а не наблюдение.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Чтобы убедиться в этом позвольте себе пошалить: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Психолог: представьте человека, которого вам неприятно вспоминать.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Теперь мысленно дорисуйте ему кошачьи усы и уши осла.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  Как он вам теперь? Что вы чувствуете?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А еще можно примерить короткие штанишки, как у </w:t>
      </w:r>
      <w:proofErr w:type="spellStart"/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Карлсона</w:t>
      </w:r>
      <w:proofErr w:type="spellEnd"/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Можно с пропеллером. Нажмите на пуговицу - кнопку и человек взлетит на крышу.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Ваша психика - замечательный прибор, ее сейчас любят сравнивать с компьютером, ведь он может не только вызвать негативные эмоции, но и устранять их.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Выберите воспоминание с неприятным объектом.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Что может сделать ваш «компьютер»: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изменить размеры этого объекта;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изменить его форму;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перекрасить в любой цвет и нанести узор;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неподвижный образ можно заставить двигаться (раз - и руководитель, который вас донимает, начинает вальсировать)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создать звуковые эффекты (заставить их шептать, свистеть).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Иначе говоря, ваши воспоминания о событии, которое вас травмирует, - это лишь картина в вашем сознании. И вы можете изменить в этой картине все, что захотите и как вам захочется. В результате изменится и ваше психологическое состояние.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Упражнение «Лицензия на счастье»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Психолог рассказывает притчу: «Все в твоих руках»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Мудрец передавал своему ученику все тайны бытия. Это продолжалось много лет. Однажды ученик решил проверить мудреца, насколько тот мудрый.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Тогда ученик подошел к учителю со сжатыми ладонями, в которых была живая бабочка, и спросил: «У меня в руках живое или мертвое?». Ученик решил, что если мудрец скажет, что живет, он сожмет ладони, и бабочка умрет. Если скажет, что мертвое, - он раскроет ладони, и бабочка улетит.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Ответ мудреца был такой: «Все в твоих руках».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Таким образом, только от Вас зависит, будет ли Ваше взаимодействие с другими живым, ярким, плодотворным, или наоборот.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Затем психолог обращается к участникам с предложением написать на выданных им листах бумаги то, что они имеют право делать, чтобы чувствовать себя счастливыми, при этом могут чувствовать, о чем думать, как себя вести. Сначала психолог предлагает написать имя участника, дату и выполнять работу.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После завершения работы психолог просит участников перевернуть листы, на которых они писали. Там (заранее) уже сделана надпись: «Лицензия на счастье»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Таким образом, каждый участник получает собственную лицензию на счастье.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Итог.  Заключительное слово психолога.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Как часто человек, который заточил себя в собственной клетке-квартире, теряет способность радоваться жизни! А отсутствие удовольствий и радости ведет к депрессии.</w:t>
      </w:r>
    </w:p>
    <w:p w:rsidR="00DF4072" w:rsidRPr="000F351F" w:rsidRDefault="00DF4072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Почему люди так редко радуются? Потому что потеряли способность верить и надеяться. Потому что </w:t>
      </w:r>
      <w:proofErr w:type="gramStart"/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переполнены</w:t>
      </w:r>
      <w:proofErr w:type="gramEnd"/>
      <w:r w:rsidRPr="000F3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знаниями? Потому что глобальное потепление климата добавило количество пасмурных дней?</w:t>
      </w:r>
    </w:p>
    <w:p w:rsidR="00DF4072" w:rsidRPr="00C14CE3" w:rsidRDefault="00C14CE3" w:rsidP="00DF40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C14CE3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НАЙДИТЕ РАДОСТЬ В СЕБЕ - И ОНА ВЕРНЕТ ВАМ СОЛНЕЧНУЮ ПОГОДУ. УЛЫБНИТЕСЬ - И К ВАМ ВЕРНЕТСЯ БЕЗЗАБОТНАЯ ЮНОСТЬ. </w:t>
      </w:r>
      <w:proofErr w:type="gramStart"/>
      <w:r w:rsidRPr="00C14CE3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ОТКРОЙТЕ СЕРДЦЕ АНГЕЛУ РАДОСТИ И ЭТА РАДОСТЬ ОКРУЖИТ</w:t>
      </w:r>
      <w:proofErr w:type="gramEnd"/>
      <w:r w:rsidRPr="00C14CE3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ВАС СО ВСЕХ СТОРОН.</w:t>
      </w:r>
    </w:p>
    <w:p w:rsidR="005C0EB5" w:rsidRDefault="005C0EB5">
      <w:bookmarkStart w:id="0" w:name="_GoBack"/>
      <w:bookmarkEnd w:id="0"/>
    </w:p>
    <w:sectPr w:rsidR="005C0EB5" w:rsidSect="000F351F">
      <w:headerReference w:type="default" r:id="rId14"/>
      <w:pgSz w:w="11906" w:h="16838"/>
      <w:pgMar w:top="567" w:right="566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73E6" w:rsidRDefault="00C673E6" w:rsidP="00367248">
      <w:pPr>
        <w:spacing w:after="0" w:line="240" w:lineRule="auto"/>
      </w:pPr>
      <w:r>
        <w:separator/>
      </w:r>
    </w:p>
  </w:endnote>
  <w:endnote w:type="continuationSeparator" w:id="0">
    <w:p w:rsidR="00C673E6" w:rsidRDefault="00C673E6" w:rsidP="003672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73E6" w:rsidRDefault="00C673E6" w:rsidP="00367248">
      <w:pPr>
        <w:spacing w:after="0" w:line="240" w:lineRule="auto"/>
      </w:pPr>
      <w:r>
        <w:separator/>
      </w:r>
    </w:p>
  </w:footnote>
  <w:footnote w:type="continuationSeparator" w:id="0">
    <w:p w:rsidR="00C673E6" w:rsidRDefault="00C673E6" w:rsidP="003672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eastAsia="Times New Roman" w:hAnsi="Times New Roman" w:cs="Times New Roman"/>
        <w:b/>
        <w:i/>
        <w:sz w:val="20"/>
      </w:rPr>
      <w:alias w:val="Название"/>
      <w:id w:val="77738743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367248" w:rsidRPr="00367248" w:rsidRDefault="00367248" w:rsidP="00367248">
        <w:pPr>
          <w:widowControl w:val="0"/>
          <w:pBdr>
            <w:bottom w:val="thickThinSmallGap" w:sz="24" w:space="1" w:color="622423"/>
          </w:pBdr>
          <w:tabs>
            <w:tab w:val="center" w:pos="4677"/>
            <w:tab w:val="right" w:pos="9355"/>
          </w:tabs>
          <w:autoSpaceDE w:val="0"/>
          <w:autoSpaceDN w:val="0"/>
          <w:spacing w:after="0" w:line="240" w:lineRule="auto"/>
          <w:jc w:val="center"/>
          <w:rPr>
            <w:rFonts w:ascii="Times New Roman" w:eastAsia="Times New Roman" w:hAnsi="Times New Roman" w:cs="Times New Roman"/>
            <w:b/>
            <w:i/>
            <w:sz w:val="20"/>
          </w:rPr>
        </w:pPr>
        <w:r w:rsidRPr="00826554">
          <w:rPr>
            <w:rFonts w:ascii="Times New Roman" w:eastAsia="Times New Roman" w:hAnsi="Times New Roman" w:cs="Times New Roman"/>
            <w:b/>
            <w:i/>
            <w:sz w:val="20"/>
          </w:rPr>
          <w:t>Муниципальное бюджетное дошкольное образовательное учреждение «Детский сад №11 «Солнышко» с.  Белое</w:t>
        </w:r>
      </w:p>
    </w:sdtContent>
  </w:sdt>
  <w:p w:rsidR="00367248" w:rsidRDefault="00367248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6BE1"/>
    <w:rsid w:val="000F351F"/>
    <w:rsid w:val="00367248"/>
    <w:rsid w:val="00456BE1"/>
    <w:rsid w:val="005C0EB5"/>
    <w:rsid w:val="008C0C70"/>
    <w:rsid w:val="00BE7A2D"/>
    <w:rsid w:val="00C14CE3"/>
    <w:rsid w:val="00C673E6"/>
    <w:rsid w:val="00DF4072"/>
    <w:rsid w:val="00E43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4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4072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367248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367248"/>
    <w:rPr>
      <w:rFonts w:eastAsiaTheme="minorEastAsia"/>
      <w:lang w:eastAsia="ru-RU"/>
    </w:rPr>
  </w:style>
  <w:style w:type="paragraph" w:styleId="a7">
    <w:name w:val="header"/>
    <w:basedOn w:val="a"/>
    <w:link w:val="a8"/>
    <w:uiPriority w:val="99"/>
    <w:unhideWhenUsed/>
    <w:rsid w:val="003672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67248"/>
  </w:style>
  <w:style w:type="paragraph" w:styleId="a9">
    <w:name w:val="footer"/>
    <w:basedOn w:val="a"/>
    <w:link w:val="aa"/>
    <w:uiPriority w:val="99"/>
    <w:unhideWhenUsed/>
    <w:rsid w:val="003672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6724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4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4072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367248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367248"/>
    <w:rPr>
      <w:rFonts w:eastAsiaTheme="minorEastAsia"/>
      <w:lang w:eastAsia="ru-RU"/>
    </w:rPr>
  </w:style>
  <w:style w:type="paragraph" w:styleId="a7">
    <w:name w:val="header"/>
    <w:basedOn w:val="a"/>
    <w:link w:val="a8"/>
    <w:uiPriority w:val="99"/>
    <w:unhideWhenUsed/>
    <w:rsid w:val="003672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67248"/>
  </w:style>
  <w:style w:type="paragraph" w:styleId="a9">
    <w:name w:val="footer"/>
    <w:basedOn w:val="a"/>
    <w:link w:val="aa"/>
    <w:uiPriority w:val="99"/>
    <w:unhideWhenUsed/>
    <w:rsid w:val="003672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672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268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64419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psichologvsadu.ru/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2911</Words>
  <Characters>16595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StartSoft</Company>
  <LinksUpToDate>false</LinksUpToDate>
  <CharactersWithSpaces>19468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бюджетное дошкольное образовательное учреждение «Детский сад №11 «Солнышко» с.  Белое</dc:title>
  <dc:subject/>
  <dc:creator>Черкасова</dc:creator>
  <cp:keywords/>
  <dc:description/>
  <cp:lastModifiedBy>Черкасова</cp:lastModifiedBy>
  <cp:revision>8</cp:revision>
  <cp:lastPrinted>2022-09-13T11:48:00Z</cp:lastPrinted>
  <dcterms:created xsi:type="dcterms:W3CDTF">2022-09-05T07:34:00Z</dcterms:created>
  <dcterms:modified xsi:type="dcterms:W3CDTF">2022-10-10T11:04:00Z</dcterms:modified>
</cp:coreProperties>
</file>