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FF4" w:rsidRPr="002D3D0F" w:rsidRDefault="00E15FF4" w:rsidP="00E15FF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E15FF4" w:rsidRPr="002D3D0F" w:rsidRDefault="00E15FF4" w:rsidP="00E15FF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«Детский сад общеразвивающего вида  №11 «Солнышко»</w:t>
      </w:r>
    </w:p>
    <w:p w:rsidR="00E15FF4" w:rsidRPr="002D3D0F" w:rsidRDefault="00E15FF4" w:rsidP="00E15FF4">
      <w:pPr>
        <w:jc w:val="center"/>
        <w:rPr>
          <w:rFonts w:ascii="Times New Roman" w:hAnsi="Times New Roman" w:cs="Times New Roman"/>
          <w:sz w:val="28"/>
          <w:szCs w:val="28"/>
        </w:rPr>
      </w:pPr>
      <w:r w:rsidRPr="002D3D0F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</w:t>
      </w:r>
    </w:p>
    <w:p w:rsidR="00E15FF4" w:rsidRDefault="00E15FF4" w:rsidP="00E15FF4">
      <w:pPr>
        <w:jc w:val="center"/>
        <w:rPr>
          <w:b/>
          <w:i/>
          <w:sz w:val="52"/>
          <w:szCs w:val="52"/>
        </w:rPr>
      </w:pPr>
    </w:p>
    <w:p w:rsidR="00E15FF4" w:rsidRDefault="00E15FF4" w:rsidP="00E15FF4">
      <w:pPr>
        <w:jc w:val="center"/>
        <w:rPr>
          <w:b/>
          <w:i/>
          <w:sz w:val="52"/>
          <w:szCs w:val="52"/>
        </w:rPr>
      </w:pPr>
    </w:p>
    <w:p w:rsidR="00E15FF4" w:rsidRDefault="00E15FF4" w:rsidP="00E15FF4">
      <w:pPr>
        <w:jc w:val="center"/>
        <w:rPr>
          <w:b/>
          <w:i/>
          <w:sz w:val="52"/>
          <w:szCs w:val="52"/>
        </w:rPr>
      </w:pPr>
    </w:p>
    <w:p w:rsidR="00E15FF4" w:rsidRPr="00B41844" w:rsidRDefault="00E15FF4" w:rsidP="00E15FF4">
      <w:pPr>
        <w:contextualSpacing/>
        <w:rPr>
          <w:b/>
          <w:sz w:val="56"/>
          <w:szCs w:val="56"/>
        </w:rPr>
      </w:pPr>
    </w:p>
    <w:tbl>
      <w:tblPr>
        <w:tblW w:w="9427" w:type="dxa"/>
        <w:tblCellSpacing w:w="15" w:type="dxa"/>
        <w:tblInd w:w="27" w:type="dxa"/>
        <w:tblCellMar>
          <w:top w:w="27" w:type="dxa"/>
          <w:left w:w="27" w:type="dxa"/>
          <w:bottom w:w="27" w:type="dxa"/>
          <w:right w:w="27" w:type="dxa"/>
        </w:tblCellMar>
        <w:tblLook w:val="04A0" w:firstRow="1" w:lastRow="0" w:firstColumn="1" w:lastColumn="0" w:noHBand="0" w:noVBand="1"/>
      </w:tblPr>
      <w:tblGrid>
        <w:gridCol w:w="9427"/>
      </w:tblGrid>
      <w:tr w:rsidR="00E15FF4" w:rsidRPr="00FE721B" w:rsidTr="00377E0E">
        <w:trPr>
          <w:tblCellSpacing w:w="15" w:type="dxa"/>
        </w:trPr>
        <w:tc>
          <w:tcPr>
            <w:tcW w:w="5000" w:type="pct"/>
            <w:tcMar>
              <w:top w:w="80" w:type="dxa"/>
              <w:left w:w="427" w:type="dxa"/>
              <w:bottom w:w="67" w:type="dxa"/>
              <w:right w:w="0" w:type="dxa"/>
            </w:tcMar>
            <w:vAlign w:val="center"/>
            <w:hideMark/>
          </w:tcPr>
          <w:p w:rsidR="00E15FF4" w:rsidRPr="002D3D0F" w:rsidRDefault="00E15FF4" w:rsidP="00E15FF4">
            <w:pPr>
              <w:contextualSpacing/>
              <w:jc w:val="center"/>
              <w:rPr>
                <w:rFonts w:eastAsia="Times New Roman"/>
                <w:b/>
                <w:bCs/>
                <w:sz w:val="72"/>
                <w:szCs w:val="72"/>
                <w:lang w:eastAsia="ru-RU"/>
              </w:rPr>
            </w:pPr>
            <w:r w:rsidRPr="002D3D0F">
              <w:rPr>
                <w:rFonts w:eastAsia="Times New Roman"/>
                <w:b/>
                <w:bCs/>
                <w:sz w:val="72"/>
                <w:szCs w:val="72"/>
                <w:lang w:eastAsia="ru-RU"/>
              </w:rPr>
              <w:t>«</w:t>
            </w:r>
            <w:r w:rsidRPr="00B657A7">
              <w:rPr>
                <w:rFonts w:ascii="Times New Roman" w:eastAsia="Times New Roman" w:hAnsi="Times New Roman" w:cs="Times New Roman"/>
                <w:b/>
                <w:bCs/>
                <w:sz w:val="72"/>
                <w:szCs w:val="72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/>
                <w:bCs/>
                <w:sz w:val="72"/>
                <w:szCs w:val="72"/>
                <w:lang w:eastAsia="ru-RU"/>
              </w:rPr>
              <w:t>мыльных пузырей</w:t>
            </w:r>
            <w:r w:rsidRPr="002D3D0F">
              <w:rPr>
                <w:rFonts w:eastAsia="Times New Roman"/>
                <w:b/>
                <w:bCs/>
                <w:sz w:val="72"/>
                <w:szCs w:val="72"/>
                <w:lang w:eastAsia="ru-RU"/>
              </w:rPr>
              <w:t>»</w:t>
            </w:r>
          </w:p>
        </w:tc>
      </w:tr>
    </w:tbl>
    <w:p w:rsidR="00E15FF4" w:rsidRPr="00B41844" w:rsidRDefault="00E15FF4" w:rsidP="00E15FF4">
      <w:pPr>
        <w:jc w:val="right"/>
        <w:rPr>
          <w:b/>
          <w:i/>
          <w:sz w:val="52"/>
          <w:szCs w:val="52"/>
        </w:rPr>
      </w:pPr>
    </w:p>
    <w:p w:rsidR="00E15FF4" w:rsidRDefault="00E15FF4" w:rsidP="00E15FF4">
      <w:pPr>
        <w:contextualSpacing/>
        <w:jc w:val="right"/>
        <w:rPr>
          <w:b/>
          <w:i/>
          <w:sz w:val="52"/>
          <w:szCs w:val="52"/>
        </w:rPr>
      </w:pPr>
      <w:r>
        <w:rPr>
          <w:b/>
          <w:i/>
          <w:sz w:val="52"/>
          <w:szCs w:val="52"/>
        </w:rPr>
        <w:t xml:space="preserve"> </w:t>
      </w:r>
    </w:p>
    <w:p w:rsidR="00E15FF4" w:rsidRDefault="00E15FF4" w:rsidP="00E15FF4">
      <w:pPr>
        <w:contextualSpacing/>
        <w:jc w:val="right"/>
        <w:rPr>
          <w:b/>
          <w:i/>
          <w:sz w:val="52"/>
          <w:szCs w:val="52"/>
        </w:rPr>
      </w:pPr>
    </w:p>
    <w:p w:rsidR="00E15FF4" w:rsidRDefault="00E15FF4" w:rsidP="00E15FF4">
      <w:pPr>
        <w:contextualSpacing/>
        <w:jc w:val="right"/>
        <w:rPr>
          <w:b/>
          <w:i/>
          <w:sz w:val="52"/>
          <w:szCs w:val="52"/>
        </w:rPr>
      </w:pPr>
    </w:p>
    <w:p w:rsidR="00E15FF4" w:rsidRDefault="00E15FF4" w:rsidP="00E15FF4">
      <w:pPr>
        <w:contextualSpacing/>
        <w:jc w:val="right"/>
        <w:rPr>
          <w:b/>
          <w:i/>
          <w:sz w:val="52"/>
          <w:szCs w:val="52"/>
        </w:rPr>
      </w:pPr>
    </w:p>
    <w:p w:rsidR="00E15FF4" w:rsidRDefault="00E15FF4" w:rsidP="00E15FF4">
      <w:pPr>
        <w:contextualSpacing/>
        <w:jc w:val="right"/>
        <w:rPr>
          <w:b/>
          <w:i/>
          <w:sz w:val="52"/>
          <w:szCs w:val="52"/>
        </w:rPr>
      </w:pPr>
    </w:p>
    <w:p w:rsidR="00E15FF4" w:rsidRPr="002D3D0F" w:rsidRDefault="00E15FF4" w:rsidP="00E15FF4">
      <w:pPr>
        <w:contextualSpacing/>
        <w:jc w:val="right"/>
        <w:rPr>
          <w:rFonts w:ascii="Times New Roman" w:hAnsi="Times New Roman" w:cs="Times New Roman"/>
          <w:b/>
          <w:i/>
          <w:sz w:val="52"/>
          <w:szCs w:val="52"/>
        </w:rPr>
      </w:pPr>
    </w:p>
    <w:p w:rsidR="00E15FF4" w:rsidRPr="002D3D0F" w:rsidRDefault="00E15FF4" w:rsidP="00E15FF4">
      <w:pPr>
        <w:contextualSpacing/>
        <w:jc w:val="right"/>
        <w:rPr>
          <w:rFonts w:ascii="Times New Roman" w:hAnsi="Times New Roman" w:cs="Times New Roman"/>
          <w:b/>
          <w:i/>
          <w:sz w:val="32"/>
          <w:szCs w:val="32"/>
        </w:rPr>
      </w:pPr>
      <w:r w:rsidRPr="002D3D0F">
        <w:rPr>
          <w:rFonts w:ascii="Times New Roman" w:hAnsi="Times New Roman" w:cs="Times New Roman"/>
          <w:b/>
          <w:i/>
          <w:sz w:val="32"/>
          <w:szCs w:val="32"/>
        </w:rPr>
        <w:t>Подготовила:</w:t>
      </w:r>
    </w:p>
    <w:p w:rsidR="00E15FF4" w:rsidRPr="002D3D0F" w:rsidRDefault="00E15FF4" w:rsidP="00E15FF4">
      <w:pPr>
        <w:contextualSpacing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 w:rsidRPr="002D3D0F">
        <w:rPr>
          <w:rFonts w:ascii="Times New Roman" w:hAnsi="Times New Roman" w:cs="Times New Roman"/>
          <w:b/>
          <w:i/>
          <w:sz w:val="40"/>
          <w:szCs w:val="40"/>
        </w:rPr>
        <w:t>воспитатель МБДОУ</w:t>
      </w:r>
    </w:p>
    <w:p w:rsidR="00E15FF4" w:rsidRPr="002D3D0F" w:rsidRDefault="00E15FF4" w:rsidP="00E15FF4">
      <w:pPr>
        <w:contextualSpacing/>
        <w:jc w:val="right"/>
        <w:rPr>
          <w:rFonts w:ascii="Times New Roman" w:hAnsi="Times New Roman" w:cs="Times New Roman"/>
          <w:b/>
          <w:i/>
          <w:sz w:val="40"/>
          <w:szCs w:val="40"/>
        </w:rPr>
      </w:pPr>
      <w:r w:rsidRPr="002D3D0F">
        <w:rPr>
          <w:rFonts w:ascii="Times New Roman" w:hAnsi="Times New Roman" w:cs="Times New Roman"/>
          <w:b/>
          <w:i/>
          <w:sz w:val="40"/>
          <w:szCs w:val="40"/>
        </w:rPr>
        <w:t xml:space="preserve"> «Детский сад №11 «Солнышко» </w:t>
      </w:r>
      <w:proofErr w:type="spellStart"/>
      <w:r w:rsidRPr="002D3D0F">
        <w:rPr>
          <w:rFonts w:ascii="Times New Roman" w:hAnsi="Times New Roman" w:cs="Times New Roman"/>
          <w:b/>
          <w:i/>
          <w:sz w:val="40"/>
          <w:szCs w:val="40"/>
        </w:rPr>
        <w:t>с</w:t>
      </w:r>
      <w:proofErr w:type="gramStart"/>
      <w:r w:rsidRPr="002D3D0F">
        <w:rPr>
          <w:rFonts w:ascii="Times New Roman" w:hAnsi="Times New Roman" w:cs="Times New Roman"/>
          <w:b/>
          <w:i/>
          <w:sz w:val="40"/>
          <w:szCs w:val="40"/>
        </w:rPr>
        <w:t>.Б</w:t>
      </w:r>
      <w:proofErr w:type="gramEnd"/>
      <w:r w:rsidRPr="002D3D0F">
        <w:rPr>
          <w:rFonts w:ascii="Times New Roman" w:hAnsi="Times New Roman" w:cs="Times New Roman"/>
          <w:b/>
          <w:i/>
          <w:sz w:val="40"/>
          <w:szCs w:val="40"/>
        </w:rPr>
        <w:t>елое</w:t>
      </w:r>
      <w:proofErr w:type="spellEnd"/>
      <w:r w:rsidRPr="002D3D0F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:rsidR="00E15FF4" w:rsidRPr="002D3D0F" w:rsidRDefault="00E15FF4" w:rsidP="00E15FF4">
      <w:pPr>
        <w:contextualSpacing/>
        <w:jc w:val="right"/>
        <w:rPr>
          <w:rFonts w:ascii="Times New Roman" w:hAnsi="Times New Roman" w:cs="Times New Roman"/>
          <w:b/>
          <w:i/>
          <w:sz w:val="52"/>
          <w:szCs w:val="52"/>
        </w:rPr>
      </w:pPr>
      <w:r w:rsidRPr="002D3D0F">
        <w:rPr>
          <w:rFonts w:ascii="Times New Roman" w:hAnsi="Times New Roman" w:cs="Times New Roman"/>
          <w:sz w:val="40"/>
          <w:szCs w:val="40"/>
        </w:rPr>
        <w:t>Григорян Олеся Сергеевна</w:t>
      </w:r>
    </w:p>
    <w:p w:rsidR="00E15FF4" w:rsidRPr="002D3D0F" w:rsidRDefault="00E15FF4" w:rsidP="00E15FF4">
      <w:pPr>
        <w:contextualSpacing/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1</w:t>
      </w:r>
      <w:r>
        <w:rPr>
          <w:rFonts w:ascii="Times New Roman" w:hAnsi="Times New Roman" w:cs="Times New Roman"/>
          <w:b/>
          <w:i/>
          <w:sz w:val="52"/>
          <w:szCs w:val="52"/>
        </w:rPr>
        <w:t>8</w:t>
      </w:r>
      <w:r>
        <w:rPr>
          <w:rFonts w:ascii="Times New Roman" w:hAnsi="Times New Roman" w:cs="Times New Roman"/>
          <w:b/>
          <w:i/>
          <w:sz w:val="52"/>
          <w:szCs w:val="52"/>
        </w:rPr>
        <w:t>.0</w:t>
      </w:r>
      <w:r>
        <w:rPr>
          <w:rFonts w:ascii="Times New Roman" w:hAnsi="Times New Roman" w:cs="Times New Roman"/>
          <w:b/>
          <w:i/>
          <w:sz w:val="52"/>
          <w:szCs w:val="52"/>
        </w:rPr>
        <w:t>7</w:t>
      </w:r>
      <w:r>
        <w:rPr>
          <w:rFonts w:ascii="Times New Roman" w:hAnsi="Times New Roman" w:cs="Times New Roman"/>
          <w:b/>
          <w:i/>
          <w:sz w:val="52"/>
          <w:szCs w:val="52"/>
        </w:rPr>
        <w:t>.</w:t>
      </w:r>
      <w:r w:rsidRPr="002D3D0F">
        <w:rPr>
          <w:rFonts w:ascii="Times New Roman" w:hAnsi="Times New Roman" w:cs="Times New Roman"/>
          <w:b/>
          <w:i/>
          <w:sz w:val="52"/>
          <w:szCs w:val="52"/>
        </w:rPr>
        <w:t>2022 г.</w:t>
      </w:r>
    </w:p>
    <w:p w:rsidR="00E15FF4" w:rsidRDefault="00E15FF4" w:rsidP="00E15FF4">
      <w:pPr>
        <w:contextualSpacing/>
        <w:jc w:val="center"/>
        <w:rPr>
          <w:szCs w:val="28"/>
        </w:rPr>
      </w:pP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lastRenderedPageBreak/>
        <w:t>Тема: «Мыльные пузыри»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Цель: создать праздничную атмосферу, положительный микроклимат, доставить радость и удовольствие, вызвать эмоциональный отклик во время игры.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Оборудование: мыльные пузыри, набор для выдувания мыльных пузырей, обручи.</w:t>
      </w:r>
    </w:p>
    <w:p w:rsidR="006419E7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 xml:space="preserve">Ход: под веселую музыку дети заходят на площадку и рассаживаются на заранее приготовленные места. </w:t>
      </w:r>
    </w:p>
    <w:p w:rsidR="006419E7" w:rsidRPr="00E15FF4" w:rsidRDefault="006419E7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Воспитатель: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 Здравствуйте, детишки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Девчонки и мальчишки!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Начинаем для друзей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Праздник мыльных пузырей!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Воспитатель: Ребята, мыльный пузырь круглый, он похож на воздушный шарик! Давайте ручками покажем (вместе с детьми показываем).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Воспитатель: Молодцы! А теперь давайте поиграем.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Игра</w:t>
      </w:r>
      <w:r w:rsidR="006419E7" w:rsidRPr="00E15FF4">
        <w:rPr>
          <w:color w:val="010101"/>
          <w:sz w:val="28"/>
          <w:szCs w:val="28"/>
        </w:rPr>
        <w:t xml:space="preserve"> </w:t>
      </w:r>
      <w:r w:rsidRPr="00E15FF4">
        <w:rPr>
          <w:i/>
          <w:iCs/>
          <w:color w:val="010101"/>
          <w:sz w:val="28"/>
          <w:szCs w:val="28"/>
        </w:rPr>
        <w:t>«Надувайся пузырь»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Взявшись за руки, дети подходят к центру круга: это маленький пузырь.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Дети медленно отходят назад, произнося слова: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Раздувайся, пузырь, </w:t>
      </w:r>
      <w:r w:rsidRPr="00E15FF4">
        <w:rPr>
          <w:i/>
          <w:iCs/>
          <w:color w:val="010101"/>
          <w:sz w:val="28"/>
          <w:szCs w:val="28"/>
        </w:rPr>
        <w:t>(встают на вытянутые руки, не размыкая их)</w:t>
      </w:r>
      <w:r w:rsidRPr="00E15FF4">
        <w:rPr>
          <w:color w:val="010101"/>
          <w:sz w:val="28"/>
          <w:szCs w:val="28"/>
        </w:rPr>
        <w:t>.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Надувайся, большой, Да не лопайся, большой пузырь!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Он летел, летел, летел </w:t>
      </w:r>
      <w:r w:rsidRPr="00E15FF4">
        <w:rPr>
          <w:i/>
          <w:iCs/>
          <w:color w:val="010101"/>
          <w:sz w:val="28"/>
          <w:szCs w:val="28"/>
        </w:rPr>
        <w:t>(движутся по кругу)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И за веточку задел </w:t>
      </w:r>
      <w:r w:rsidRPr="00E15FF4">
        <w:rPr>
          <w:i/>
          <w:iCs/>
          <w:color w:val="010101"/>
          <w:sz w:val="28"/>
          <w:szCs w:val="28"/>
        </w:rPr>
        <w:t>(расходятся в разные стороны)</w:t>
      </w:r>
      <w:r w:rsidRPr="00E15FF4">
        <w:rPr>
          <w:color w:val="010101"/>
          <w:sz w:val="28"/>
          <w:szCs w:val="28"/>
        </w:rPr>
        <w:t>.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Хлоп! Лопнул!</w:t>
      </w:r>
    </w:p>
    <w:p w:rsidR="00C3760B" w:rsidRPr="00E15FF4" w:rsidRDefault="00C3760B" w:rsidP="006419E7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Воспитатель: </w:t>
      </w:r>
      <w:r w:rsidR="006419E7" w:rsidRPr="00E15FF4">
        <w:rPr>
          <w:color w:val="010101"/>
          <w:sz w:val="28"/>
          <w:szCs w:val="28"/>
        </w:rPr>
        <w:t xml:space="preserve">Что мы </w:t>
      </w:r>
      <w:proofErr w:type="gramStart"/>
      <w:r w:rsidR="006419E7" w:rsidRPr="00E15FF4">
        <w:rPr>
          <w:color w:val="010101"/>
          <w:sz w:val="28"/>
          <w:szCs w:val="28"/>
        </w:rPr>
        <w:t>заскучали</w:t>
      </w:r>
      <w:proofErr w:type="gramEnd"/>
      <w:r w:rsidR="006419E7" w:rsidRPr="00E15FF4">
        <w:rPr>
          <w:color w:val="010101"/>
          <w:sz w:val="28"/>
          <w:szCs w:val="28"/>
        </w:rPr>
        <w:t xml:space="preserve"> давайте поиграем.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proofErr w:type="spellStart"/>
      <w:r w:rsidRPr="00E15FF4">
        <w:rPr>
          <w:color w:val="010101"/>
          <w:sz w:val="28"/>
          <w:szCs w:val="28"/>
        </w:rPr>
        <w:t>Игр</w:t>
      </w:r>
      <w:proofErr w:type="gramStart"/>
      <w:r w:rsidRPr="00E15FF4">
        <w:rPr>
          <w:color w:val="010101"/>
          <w:sz w:val="28"/>
          <w:szCs w:val="28"/>
        </w:rPr>
        <w:t>а</w:t>
      </w:r>
      <w:r w:rsidRPr="00E15FF4">
        <w:rPr>
          <w:i/>
          <w:iCs/>
          <w:color w:val="010101"/>
          <w:sz w:val="28"/>
          <w:szCs w:val="28"/>
        </w:rPr>
        <w:t>«</w:t>
      </w:r>
      <w:proofErr w:type="gramEnd"/>
      <w:r w:rsidRPr="00E15FF4">
        <w:rPr>
          <w:i/>
          <w:iCs/>
          <w:color w:val="010101"/>
          <w:sz w:val="28"/>
          <w:szCs w:val="28"/>
        </w:rPr>
        <w:t>Поймай</w:t>
      </w:r>
      <w:proofErr w:type="spellEnd"/>
      <w:r w:rsidRPr="00E15FF4">
        <w:rPr>
          <w:i/>
          <w:iCs/>
          <w:color w:val="010101"/>
          <w:sz w:val="28"/>
          <w:szCs w:val="28"/>
        </w:rPr>
        <w:t>»</w:t>
      </w:r>
    </w:p>
    <w:p w:rsidR="00C3760B" w:rsidRPr="00E15FF4" w:rsidRDefault="006419E7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Воспитатель:</w:t>
      </w:r>
      <w:r w:rsidR="00C3760B" w:rsidRPr="00E15FF4">
        <w:rPr>
          <w:color w:val="010101"/>
          <w:sz w:val="28"/>
          <w:szCs w:val="28"/>
        </w:rPr>
        <w:t> А сейчас игра </w:t>
      </w:r>
      <w:r w:rsidR="00C3760B" w:rsidRPr="00E15FF4">
        <w:rPr>
          <w:i/>
          <w:iCs/>
          <w:color w:val="010101"/>
          <w:sz w:val="28"/>
          <w:szCs w:val="28"/>
        </w:rPr>
        <w:t>«Поймай!»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Да смотри, не опоздай!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lastRenderedPageBreak/>
        <w:t>Кто быстрее лопнет шарик,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 xml:space="preserve">Тот веселенький </w:t>
      </w:r>
      <w:proofErr w:type="spellStart"/>
      <w:r w:rsidRPr="00E15FF4">
        <w:rPr>
          <w:color w:val="010101"/>
          <w:sz w:val="28"/>
          <w:szCs w:val="28"/>
        </w:rPr>
        <w:t>смешарик</w:t>
      </w:r>
      <w:proofErr w:type="spellEnd"/>
      <w:r w:rsidR="006419E7" w:rsidRPr="00E15FF4">
        <w:rPr>
          <w:color w:val="010101"/>
          <w:sz w:val="28"/>
          <w:szCs w:val="28"/>
        </w:rPr>
        <w:t>.</w:t>
      </w:r>
    </w:p>
    <w:p w:rsidR="006419E7" w:rsidRPr="00E15FF4" w:rsidRDefault="006419E7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</w:p>
    <w:p w:rsidR="006419E7" w:rsidRPr="00E15FF4" w:rsidRDefault="006419E7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</w:p>
    <w:p w:rsidR="006419E7" w:rsidRPr="00E15FF4" w:rsidRDefault="006419E7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</w:p>
    <w:p w:rsidR="006419E7" w:rsidRPr="00E15FF4" w:rsidRDefault="006419E7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noProof/>
          <w:color w:val="010101"/>
          <w:sz w:val="28"/>
          <w:szCs w:val="28"/>
        </w:rPr>
        <w:drawing>
          <wp:inline distT="0" distB="0" distL="0" distR="0" wp14:anchorId="45AFDE40" wp14:editId="06EE0E2D">
            <wp:extent cx="4944794" cy="6591631"/>
            <wp:effectExtent l="0" t="0" r="8255" b="0"/>
            <wp:docPr id="1" name="Рисунок 1" descr="F:\Фото\IMG_20220714_094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IMG_20220714_0949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389" cy="659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Оборудование: </w:t>
      </w:r>
      <w:r w:rsidR="006419E7" w:rsidRPr="00E15FF4">
        <w:rPr>
          <w:color w:val="010101"/>
          <w:sz w:val="28"/>
          <w:szCs w:val="28"/>
        </w:rPr>
        <w:t>Мыльные пуз</w:t>
      </w:r>
      <w:r w:rsidR="005D6768" w:rsidRPr="00E15FF4">
        <w:rPr>
          <w:color w:val="010101"/>
          <w:sz w:val="28"/>
          <w:szCs w:val="28"/>
        </w:rPr>
        <w:t>ыри</w:t>
      </w:r>
      <w:r w:rsidR="006419E7" w:rsidRPr="00E15FF4">
        <w:rPr>
          <w:color w:val="010101"/>
          <w:sz w:val="28"/>
          <w:szCs w:val="28"/>
        </w:rPr>
        <w:t>.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Воспитатели выдувают мыльные пузыри, а дети всех стараются их поймать.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lastRenderedPageBreak/>
        <w:t>Воспитатель: Ой, ребята, посмотрите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Чьи здесь домики стоят?!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Нужно мне пересчитать их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Раз, два, три, четыре, пять!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Пузыри - смешной народ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В мыльных домиках живет.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Выходите поиграть,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Чтоб быстрее дом занять!</w:t>
      </w:r>
    </w:p>
    <w:p w:rsidR="006419E7" w:rsidRPr="00E15FF4" w:rsidRDefault="006419E7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</w:p>
    <w:p w:rsidR="006419E7" w:rsidRPr="00E15FF4" w:rsidRDefault="006419E7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</w:p>
    <w:p w:rsidR="006419E7" w:rsidRPr="00E15FF4" w:rsidRDefault="006419E7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noProof/>
          <w:color w:val="010101"/>
          <w:sz w:val="28"/>
          <w:szCs w:val="28"/>
        </w:rPr>
        <w:drawing>
          <wp:inline distT="0" distB="0" distL="0" distR="0" wp14:anchorId="75A28E6A" wp14:editId="783E6FF1">
            <wp:extent cx="5940911" cy="5462546"/>
            <wp:effectExtent l="0" t="0" r="3175" b="5080"/>
            <wp:docPr id="3" name="Рисунок 3" descr="F:\Фото\IMG_20220714_10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\IMG_20220714_1034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62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9E7" w:rsidRPr="00E15FF4" w:rsidRDefault="006419E7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bookmarkStart w:id="0" w:name="_GoBack"/>
      <w:bookmarkEnd w:id="0"/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Воспитатель: А сейчас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Полетели шарики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 xml:space="preserve">Шарики – </w:t>
      </w:r>
      <w:proofErr w:type="spellStart"/>
      <w:r w:rsidRPr="00E15FF4">
        <w:rPr>
          <w:color w:val="010101"/>
          <w:sz w:val="28"/>
          <w:szCs w:val="28"/>
        </w:rPr>
        <w:t>смешарики</w:t>
      </w:r>
      <w:proofErr w:type="spellEnd"/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Выдуваем много, много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В небо, ввысь!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>До свидания, шарики,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color w:val="010101"/>
          <w:sz w:val="28"/>
          <w:szCs w:val="28"/>
        </w:rPr>
        <w:t xml:space="preserve">Мыльные </w:t>
      </w:r>
      <w:proofErr w:type="spellStart"/>
      <w:r w:rsidRPr="00E15FF4">
        <w:rPr>
          <w:color w:val="010101"/>
          <w:sz w:val="28"/>
          <w:szCs w:val="28"/>
        </w:rPr>
        <w:t>смешарики</w:t>
      </w:r>
      <w:proofErr w:type="spellEnd"/>
      <w:r w:rsidRPr="00E15FF4">
        <w:rPr>
          <w:color w:val="010101"/>
          <w:sz w:val="28"/>
          <w:szCs w:val="28"/>
        </w:rPr>
        <w:t>!</w:t>
      </w:r>
    </w:p>
    <w:p w:rsidR="00C3760B" w:rsidRPr="00E15FF4" w:rsidRDefault="00C3760B" w:rsidP="00C3760B">
      <w:pPr>
        <w:pStyle w:val="a3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E15FF4">
        <w:rPr>
          <w:i/>
          <w:iCs/>
          <w:color w:val="010101"/>
          <w:sz w:val="28"/>
          <w:szCs w:val="28"/>
        </w:rPr>
        <w:t>(Звучит музыка, дети выдувают мыльные пузыри, праздник заканчивается)</w:t>
      </w:r>
      <w:r w:rsidRPr="00E15FF4">
        <w:rPr>
          <w:color w:val="010101"/>
          <w:sz w:val="28"/>
          <w:szCs w:val="28"/>
        </w:rPr>
        <w:t>.</w:t>
      </w:r>
    </w:p>
    <w:p w:rsidR="00C00EAB" w:rsidRPr="00E15FF4" w:rsidRDefault="00C00EAB">
      <w:pPr>
        <w:rPr>
          <w:rFonts w:ascii="Times New Roman" w:hAnsi="Times New Roman" w:cs="Times New Roman"/>
          <w:sz w:val="28"/>
          <w:szCs w:val="28"/>
        </w:rPr>
      </w:pPr>
    </w:p>
    <w:sectPr w:rsidR="00C00EAB" w:rsidRPr="00E15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5E2"/>
    <w:rsid w:val="001335E2"/>
    <w:rsid w:val="005D6768"/>
    <w:rsid w:val="006419E7"/>
    <w:rsid w:val="00C00EAB"/>
    <w:rsid w:val="00C3760B"/>
    <w:rsid w:val="00E1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7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760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1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9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7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760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1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9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9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2022-08-28T19:14:00Z</dcterms:created>
  <dcterms:modified xsi:type="dcterms:W3CDTF">2022-10-01T12:45:00Z</dcterms:modified>
</cp:coreProperties>
</file>