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 xml:space="preserve">Муниципальное бюджетное дошкольное образовательное учреждение «Детский сад общеразвивающего вида № 11 «Солнышко» село Белое, Красногвардейский район, </w:t>
      </w: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sz w:val="32"/>
          <w:szCs w:val="32"/>
        </w:rPr>
      </w:pPr>
      <w:r w:rsidRPr="00B96199">
        <w:rPr>
          <w:rFonts w:ascii="Times New Roman" w:eastAsia="Times New Roman" w:hAnsi="Times New Roman" w:cs="Times New Roman"/>
          <w:sz w:val="32"/>
          <w:szCs w:val="32"/>
        </w:rPr>
        <w:t>Республики Адыгея</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B96199" w:rsidRDefault="00B96199" w:rsidP="00B96199">
      <w:pPr>
        <w:shd w:val="clear" w:color="auto" w:fill="FFFFFF" w:themeFill="background1"/>
        <w:spacing w:after="0" w:line="240" w:lineRule="auto"/>
        <w:jc w:val="center"/>
        <w:rPr>
          <w:rFonts w:ascii="Times New Roman" w:eastAsia="Times New Roman" w:hAnsi="Times New Roman" w:cs="Times New Roman"/>
          <w:b/>
          <w:sz w:val="56"/>
          <w:szCs w:val="56"/>
        </w:rPr>
      </w:pPr>
      <w:r w:rsidRPr="00B96199">
        <w:rPr>
          <w:rFonts w:ascii="Times New Roman" w:eastAsia="Times New Roman" w:hAnsi="Times New Roman" w:cs="Times New Roman"/>
          <w:b/>
          <w:sz w:val="56"/>
          <w:szCs w:val="56"/>
        </w:rPr>
        <w:t>ПУБЛИЧНЫЙ ДОКЛАД</w:t>
      </w: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руководителя </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 деятельности МБДОУ </w:t>
      </w:r>
    </w:p>
    <w:p w:rsidR="00B96199" w:rsidRDefault="008C0241" w:rsidP="00B96199">
      <w:pPr>
        <w:shd w:val="clear" w:color="auto" w:fill="FFFFFF" w:themeFill="background1"/>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за 202</w:t>
      </w:r>
      <w:r w:rsidRPr="00402482">
        <w:rPr>
          <w:rFonts w:ascii="Times New Roman" w:eastAsia="Times New Roman" w:hAnsi="Times New Roman" w:cs="Times New Roman"/>
          <w:b/>
          <w:sz w:val="40"/>
          <w:szCs w:val="40"/>
        </w:rPr>
        <w:t>1</w:t>
      </w:r>
      <w:r>
        <w:rPr>
          <w:rFonts w:ascii="Times New Roman" w:eastAsia="Times New Roman" w:hAnsi="Times New Roman" w:cs="Times New Roman"/>
          <w:b/>
          <w:sz w:val="40"/>
          <w:szCs w:val="40"/>
        </w:rPr>
        <w:t xml:space="preserve"> – 202</w:t>
      </w:r>
      <w:r w:rsidRPr="00402482">
        <w:rPr>
          <w:rFonts w:ascii="Times New Roman" w:eastAsia="Times New Roman" w:hAnsi="Times New Roman" w:cs="Times New Roman"/>
          <w:b/>
          <w:sz w:val="40"/>
          <w:szCs w:val="40"/>
        </w:rPr>
        <w:t>2</w:t>
      </w:r>
      <w:r w:rsidR="00B96199">
        <w:rPr>
          <w:rFonts w:ascii="Times New Roman" w:eastAsia="Times New Roman" w:hAnsi="Times New Roman" w:cs="Times New Roman"/>
          <w:b/>
          <w:sz w:val="40"/>
          <w:szCs w:val="40"/>
        </w:rPr>
        <w:t xml:space="preserve"> учебный год</w:t>
      </w: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Default="00B96199"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473EF2" w:rsidRDefault="00473EF2" w:rsidP="00B96199">
      <w:pPr>
        <w:shd w:val="clear" w:color="auto" w:fill="FFFFFF" w:themeFill="background1"/>
        <w:spacing w:after="0" w:line="240" w:lineRule="auto"/>
        <w:jc w:val="center"/>
        <w:rPr>
          <w:rFonts w:ascii="Times New Roman" w:eastAsia="Times New Roman" w:hAnsi="Times New Roman" w:cs="Times New Roman"/>
          <w:b/>
          <w:sz w:val="40"/>
          <w:szCs w:val="40"/>
        </w:rPr>
      </w:pPr>
    </w:p>
    <w:p w:rsidR="00B96199" w:rsidRPr="00473EF2" w:rsidRDefault="008C0241" w:rsidP="00B96199">
      <w:pPr>
        <w:shd w:val="clear" w:color="auto" w:fill="FFFFFF" w:themeFill="background1"/>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202</w:t>
      </w:r>
      <w:r w:rsidRPr="00402482">
        <w:rPr>
          <w:rFonts w:ascii="Times New Roman" w:eastAsia="Times New Roman" w:hAnsi="Times New Roman" w:cs="Times New Roman"/>
          <w:b/>
          <w:sz w:val="28"/>
          <w:szCs w:val="28"/>
        </w:rPr>
        <w:t>2</w:t>
      </w:r>
      <w:r w:rsidR="00473EF2">
        <w:rPr>
          <w:rFonts w:ascii="Times New Roman" w:eastAsia="Times New Roman" w:hAnsi="Times New Roman" w:cs="Times New Roman"/>
          <w:b/>
          <w:sz w:val="28"/>
          <w:szCs w:val="28"/>
        </w:rPr>
        <w:t xml:space="preserve"> год</w:t>
      </w:r>
    </w:p>
    <w:p w:rsidR="00AE76DF" w:rsidRPr="00000A27" w:rsidRDefault="00AE76DF" w:rsidP="00B96199">
      <w:pPr>
        <w:shd w:val="clear" w:color="auto" w:fill="FFFFFF" w:themeFill="background1"/>
        <w:spacing w:after="0" w:line="240" w:lineRule="auto"/>
        <w:jc w:val="both"/>
        <w:rPr>
          <w:rFonts w:ascii="Times New Roman" w:eastAsia="Times New Roman" w:hAnsi="Times New Roman" w:cs="Times New Roman"/>
          <w:b/>
          <w:bCs/>
          <w:sz w:val="28"/>
          <w:szCs w:val="28"/>
          <w:u w:val="single"/>
        </w:rPr>
      </w:pPr>
      <w:r w:rsidRPr="00000A27">
        <w:rPr>
          <w:rFonts w:ascii="Times New Roman" w:eastAsia="Times New Roman" w:hAnsi="Times New Roman" w:cs="Times New Roman"/>
          <w:sz w:val="28"/>
          <w:szCs w:val="28"/>
          <w:u w:val="single"/>
        </w:rPr>
        <w:lastRenderedPageBreak/>
        <w:t>1.​ </w:t>
      </w:r>
      <w:r w:rsidRPr="00000A27">
        <w:rPr>
          <w:rFonts w:ascii="Times New Roman" w:eastAsia="Times New Roman" w:hAnsi="Times New Roman" w:cs="Times New Roman"/>
          <w:b/>
          <w:bCs/>
          <w:sz w:val="28"/>
          <w:szCs w:val="28"/>
          <w:u w:val="single"/>
        </w:rPr>
        <w:t>Общая характеристика дошкольного образовательного учреждения.</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Цель настоящего доклада</w:t>
      </w:r>
      <w:r w:rsidRPr="00000A27">
        <w:rPr>
          <w:rFonts w:ascii="Times New Roman" w:eastAsia="Times New Roman" w:hAnsi="Times New Roman" w:cs="Times New Roman"/>
          <w:sz w:val="28"/>
          <w:szCs w:val="28"/>
        </w:rPr>
        <w:t> – обеспечение информационной основы для организации диалога и согласования интересов всех участников образовательного процесса, информирование общественности, прежде всего родителей (законных представителей) об образовательной деятельности, основных результатах функционирования учреждения, проблемах и направлениях его развития. Настоящий доклад подготовлен на основе контрольно-аналит</w:t>
      </w:r>
      <w:r w:rsidR="008C0241">
        <w:rPr>
          <w:rFonts w:ascii="Times New Roman" w:eastAsia="Times New Roman" w:hAnsi="Times New Roman" w:cs="Times New Roman"/>
          <w:sz w:val="28"/>
          <w:szCs w:val="28"/>
        </w:rPr>
        <w:t>ической деятельности ДОУ за 202</w:t>
      </w:r>
      <w:r w:rsidR="008C0241" w:rsidRPr="008C0241">
        <w:rPr>
          <w:rFonts w:ascii="Times New Roman" w:eastAsia="Times New Roman" w:hAnsi="Times New Roman" w:cs="Times New Roman"/>
          <w:sz w:val="28"/>
          <w:szCs w:val="28"/>
        </w:rPr>
        <w:t>1</w:t>
      </w:r>
      <w:r w:rsidRPr="00000A27">
        <w:rPr>
          <w:rFonts w:ascii="Times New Roman" w:eastAsia="Times New Roman" w:hAnsi="Times New Roman" w:cs="Times New Roman"/>
          <w:sz w:val="28"/>
          <w:szCs w:val="28"/>
        </w:rPr>
        <w:t xml:space="preserve"> – </w:t>
      </w:r>
      <w:r w:rsidR="008C0241">
        <w:rPr>
          <w:rFonts w:ascii="Times New Roman" w:eastAsia="Times New Roman" w:hAnsi="Times New Roman" w:cs="Times New Roman"/>
          <w:sz w:val="28"/>
          <w:szCs w:val="28"/>
        </w:rPr>
        <w:t>202</w:t>
      </w:r>
      <w:r w:rsidR="008C0241" w:rsidRPr="008C0241">
        <w:rPr>
          <w:rFonts w:ascii="Times New Roman" w:eastAsia="Times New Roman" w:hAnsi="Times New Roman" w:cs="Times New Roman"/>
          <w:sz w:val="28"/>
          <w:szCs w:val="28"/>
        </w:rPr>
        <w:t>2</w:t>
      </w:r>
      <w:r w:rsidRPr="00000A27">
        <w:rPr>
          <w:rFonts w:ascii="Times New Roman" w:eastAsia="Times New Roman" w:hAnsi="Times New Roman" w:cs="Times New Roman"/>
          <w:sz w:val="28"/>
          <w:szCs w:val="28"/>
        </w:rPr>
        <w:t xml:space="preserve"> учебный год.</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u w:val="single"/>
        </w:rPr>
      </w:pP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Тип:</w:t>
      </w:r>
      <w:r w:rsidRPr="00000A27">
        <w:rPr>
          <w:rFonts w:ascii="Times New Roman" w:eastAsia="Times New Roman" w:hAnsi="Times New Roman" w:cs="Times New Roman"/>
          <w:sz w:val="28"/>
          <w:szCs w:val="28"/>
        </w:rPr>
        <w:t> Муниципальное бюджетное дошкольное образовательное учреждение.</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Вид:</w:t>
      </w:r>
      <w:r w:rsidRPr="00000A27">
        <w:rPr>
          <w:rFonts w:ascii="Times New Roman" w:eastAsia="Times New Roman" w:hAnsi="Times New Roman" w:cs="Times New Roman"/>
          <w:sz w:val="28"/>
          <w:szCs w:val="28"/>
        </w:rPr>
        <w:t xml:space="preserve"> детский сад общеразвивающего вида, реализующий основную образовательную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программу дошкольного образования</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Лицензия на </w:t>
      </w:r>
      <w:proofErr w:type="gramStart"/>
      <w:r w:rsidRPr="00000A27">
        <w:rPr>
          <w:rFonts w:ascii="Times New Roman" w:eastAsia="Times New Roman" w:hAnsi="Times New Roman" w:cs="Times New Roman"/>
          <w:b/>
          <w:bCs/>
          <w:sz w:val="28"/>
          <w:szCs w:val="28"/>
        </w:rPr>
        <w:t>право ведения</w:t>
      </w:r>
      <w:proofErr w:type="gramEnd"/>
      <w:r w:rsidRPr="00000A27">
        <w:rPr>
          <w:rFonts w:ascii="Times New Roman" w:eastAsia="Times New Roman" w:hAnsi="Times New Roman" w:cs="Times New Roman"/>
          <w:b/>
          <w:bCs/>
          <w:sz w:val="28"/>
          <w:szCs w:val="28"/>
        </w:rPr>
        <w:t xml:space="preserve"> образовательной деятельности: </w:t>
      </w:r>
      <w:r w:rsidRPr="00000A27">
        <w:rPr>
          <w:rFonts w:ascii="Times New Roman" w:eastAsia="Times New Roman" w:hAnsi="Times New Roman" w:cs="Times New Roman"/>
          <w:sz w:val="28"/>
          <w:szCs w:val="28"/>
        </w:rPr>
        <w:t>Серия РО №028229 выдана 28 марта  2012 года, регистрационный номер 879</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Приложение №1 к лицензии: </w:t>
      </w:r>
      <w:r w:rsidRPr="00000A27">
        <w:rPr>
          <w:rFonts w:ascii="Times New Roman" w:eastAsia="Times New Roman" w:hAnsi="Times New Roman" w:cs="Times New Roman"/>
          <w:sz w:val="28"/>
          <w:szCs w:val="28"/>
        </w:rPr>
        <w:t>Серия 32П01 № 0000915 от 13 декабря 2013 года</w:t>
      </w:r>
      <w:r w:rsidRPr="00000A27">
        <w:rPr>
          <w:rFonts w:ascii="Times New Roman" w:eastAsia="Times New Roman" w:hAnsi="Times New Roman" w:cs="Times New Roman"/>
          <w:b/>
          <w:bCs/>
          <w:sz w:val="28"/>
          <w:szCs w:val="28"/>
        </w:rPr>
        <w:t>.</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Государственная аккредитация:</w:t>
      </w:r>
      <w:r>
        <w:rPr>
          <w:rFonts w:ascii="Times New Roman" w:eastAsia="Times New Roman" w:hAnsi="Times New Roman" w:cs="Times New Roman"/>
          <w:sz w:val="28"/>
          <w:szCs w:val="28"/>
        </w:rPr>
        <w:t>  аккредитации не подлежит</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Юридический адрес</w:t>
      </w:r>
      <w:r w:rsidRPr="00000A27">
        <w:rPr>
          <w:rFonts w:ascii="Times New Roman" w:eastAsia="Times New Roman" w:hAnsi="Times New Roman" w:cs="Times New Roman"/>
          <w:sz w:val="28"/>
          <w:szCs w:val="28"/>
        </w:rPr>
        <w:t>:</w:t>
      </w:r>
      <w:r w:rsidRPr="00000A27">
        <w:rPr>
          <w:rFonts w:ascii="Times New Roman" w:eastAsia="Times New Roman" w:hAnsi="Times New Roman" w:cs="Times New Roman"/>
          <w:b/>
          <w:bCs/>
          <w:sz w:val="28"/>
          <w:szCs w:val="28"/>
        </w:rPr>
        <w:t xml:space="preserve"> </w:t>
      </w:r>
      <w:r w:rsidRPr="00000A27">
        <w:rPr>
          <w:rFonts w:ascii="Times New Roman" w:eastAsia="Times New Roman" w:hAnsi="Times New Roman" w:cs="Times New Roman"/>
          <w:bCs/>
          <w:sz w:val="28"/>
          <w:szCs w:val="28"/>
        </w:rPr>
        <w:t>385331, Республика Адыгея, Красногвардейский район, село Белое, ул.О.Кошевого, 25а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bCs/>
          <w:sz w:val="28"/>
          <w:szCs w:val="28"/>
        </w:rPr>
      </w:pPr>
      <w:r w:rsidRPr="00000A27">
        <w:rPr>
          <w:rFonts w:ascii="Times New Roman" w:eastAsia="Times New Roman" w:hAnsi="Times New Roman" w:cs="Times New Roman"/>
          <w:b/>
          <w:bCs/>
          <w:sz w:val="28"/>
          <w:szCs w:val="28"/>
        </w:rPr>
        <w:t>Фактический адрес:</w:t>
      </w:r>
      <w:r w:rsidRPr="00000A27">
        <w:rPr>
          <w:rFonts w:ascii="Times New Roman" w:eastAsia="Times New Roman" w:hAnsi="Times New Roman" w:cs="Times New Roman"/>
          <w:bCs/>
          <w:sz w:val="28"/>
          <w:szCs w:val="28"/>
        </w:rPr>
        <w:t xml:space="preserve"> 385331, Республика Адыгея, Красногвардейский район, село Белое, ул.О.Кошевого, 25а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 xml:space="preserve"> Заведующий</w:t>
      </w:r>
      <w:r w:rsidR="005709E3">
        <w:rPr>
          <w:rFonts w:ascii="Times New Roman" w:eastAsia="Times New Roman" w:hAnsi="Times New Roman" w:cs="Times New Roman"/>
          <w:sz w:val="28"/>
          <w:szCs w:val="28"/>
        </w:rPr>
        <w:t> – Савченко Валентина Сергеевна</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Телефон: </w:t>
      </w:r>
      <w:r w:rsidRPr="00000A27">
        <w:rPr>
          <w:rFonts w:ascii="Times New Roman" w:eastAsia="Times New Roman" w:hAnsi="Times New Roman" w:cs="Times New Roman"/>
          <w:sz w:val="28"/>
          <w:szCs w:val="28"/>
        </w:rPr>
        <w:t> 8 - (87778) 5-50-05</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Электронная почта</w:t>
      </w:r>
      <w:r w:rsidRPr="00000A27">
        <w:rPr>
          <w:rFonts w:ascii="Times New Roman" w:eastAsia="Times New Roman" w:hAnsi="Times New Roman" w:cs="Times New Roman"/>
          <w:sz w:val="28"/>
          <w:szCs w:val="28"/>
        </w:rPr>
        <w:t>: </w:t>
      </w:r>
      <w:hyperlink r:id="rId6" w:history="1">
        <w:r w:rsidRPr="00000A27">
          <w:rPr>
            <w:rStyle w:val="a8"/>
            <w:b/>
            <w:bCs/>
            <w:sz w:val="28"/>
            <w:szCs w:val="28"/>
            <w:lang w:val="en-US"/>
          </w:rPr>
          <w:t>solnishko</w:t>
        </w:r>
        <w:r w:rsidRPr="00000A27">
          <w:rPr>
            <w:rStyle w:val="a8"/>
            <w:b/>
            <w:bCs/>
            <w:sz w:val="28"/>
            <w:szCs w:val="28"/>
          </w:rPr>
          <w:t>-</w:t>
        </w:r>
        <w:r w:rsidRPr="00000A27">
          <w:rPr>
            <w:rStyle w:val="a8"/>
            <w:b/>
            <w:bCs/>
            <w:sz w:val="28"/>
            <w:szCs w:val="28"/>
            <w:lang w:val="en-US"/>
          </w:rPr>
          <w:t>beloe</w:t>
        </w:r>
        <w:r w:rsidRPr="00000A27">
          <w:rPr>
            <w:rStyle w:val="a8"/>
            <w:b/>
            <w:bCs/>
            <w:sz w:val="28"/>
            <w:szCs w:val="28"/>
          </w:rPr>
          <w:t>@yandex.ru</w:t>
        </w:r>
      </w:hyperlink>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Адрес сайта детского сада:</w:t>
      </w:r>
      <w:r w:rsidRPr="00000A27">
        <w:rPr>
          <w:sz w:val="28"/>
          <w:szCs w:val="28"/>
        </w:rPr>
        <w:t xml:space="preserve"> </w:t>
      </w:r>
      <w:hyperlink r:id="rId7" w:history="1">
        <w:r w:rsidRPr="00000A27">
          <w:rPr>
            <w:rStyle w:val="a8"/>
            <w:b/>
            <w:bCs/>
            <w:sz w:val="28"/>
            <w:szCs w:val="28"/>
          </w:rPr>
          <w:t>https://solnishko-beloe.tvoysadik.ru</w:t>
        </w:r>
      </w:hyperlink>
      <w:r w:rsidRPr="00000A27">
        <w:rPr>
          <w:rFonts w:ascii="Times New Roman" w:eastAsia="Times New Roman" w:hAnsi="Times New Roman" w:cs="Times New Roman"/>
          <w:b/>
          <w:bCs/>
          <w:sz w:val="28"/>
          <w:szCs w:val="28"/>
        </w:rPr>
        <w:t xml:space="preserve"> </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rPr>
        <w:t>Учредитель </w:t>
      </w:r>
      <w:r w:rsidRPr="00000A27">
        <w:rPr>
          <w:rFonts w:ascii="Times New Roman" w:eastAsia="Times New Roman" w:hAnsi="Times New Roman" w:cs="Times New Roman"/>
          <w:sz w:val="28"/>
          <w:szCs w:val="28"/>
        </w:rPr>
        <w:t>– Администрация МО «Красногвардейский район»</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b/>
          <w:sz w:val="28"/>
          <w:szCs w:val="28"/>
        </w:rPr>
        <w:t>Режим работы учреждения:</w:t>
      </w:r>
      <w:r w:rsidRPr="00000A27">
        <w:rPr>
          <w:rFonts w:ascii="Times New Roman" w:hAnsi="Times New Roman" w:cs="Times New Roman"/>
          <w:sz w:val="28"/>
          <w:szCs w:val="28"/>
        </w:rPr>
        <w:t xml:space="preserve"> пятидневная рабочая неделя с 9 - часовым пребыванием детей, ежедне</w:t>
      </w:r>
      <w:r w:rsidR="004941B5">
        <w:rPr>
          <w:rFonts w:ascii="Times New Roman" w:hAnsi="Times New Roman" w:cs="Times New Roman"/>
          <w:sz w:val="28"/>
          <w:szCs w:val="28"/>
        </w:rPr>
        <w:t>вный график работы с 07.30 до 16</w:t>
      </w:r>
      <w:r w:rsidRPr="00000A27">
        <w:rPr>
          <w:rFonts w:ascii="Times New Roman" w:hAnsi="Times New Roman" w:cs="Times New Roman"/>
          <w:sz w:val="28"/>
          <w:szCs w:val="28"/>
        </w:rPr>
        <w:t xml:space="preserve">.30 часов. </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Выходные: суббота, воскресенье и праздничные дни </w:t>
      </w:r>
      <w:proofErr w:type="gramStart"/>
      <w:r w:rsidRPr="00000A27">
        <w:rPr>
          <w:rFonts w:ascii="Times New Roman" w:hAnsi="Times New Roman" w:cs="Times New Roman"/>
          <w:sz w:val="28"/>
          <w:szCs w:val="28"/>
        </w:rPr>
        <w:t>согласно</w:t>
      </w:r>
      <w:proofErr w:type="gramEnd"/>
      <w:r w:rsidRPr="00000A27">
        <w:rPr>
          <w:rFonts w:ascii="Times New Roman" w:hAnsi="Times New Roman" w:cs="Times New Roman"/>
          <w:sz w:val="28"/>
          <w:szCs w:val="28"/>
        </w:rPr>
        <w:t xml:space="preserve"> Трудового Кодекса Российской Федерации.</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Полное название учреждения</w:t>
      </w:r>
      <w:r w:rsidRPr="00000A27">
        <w:rPr>
          <w:rFonts w:ascii="Times New Roman" w:eastAsia="Times New Roman" w:hAnsi="Times New Roman" w:cs="Times New Roman"/>
          <w:sz w:val="28"/>
          <w:szCs w:val="28"/>
        </w:rPr>
        <w:t>: Муниципальное бюджетное дошкольное образовательное учреждение «Детский сад общеразвивающего вида №11 «Солнышко» село Белое, Красногвардейский район, Республика Адыгея</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Начал функционировать</w:t>
      </w:r>
      <w:r w:rsidRPr="00000A27">
        <w:rPr>
          <w:rFonts w:ascii="Times New Roman" w:eastAsia="Times New Roman" w:hAnsi="Times New Roman" w:cs="Times New Roman"/>
          <w:sz w:val="28"/>
          <w:szCs w:val="28"/>
        </w:rPr>
        <w:t xml:space="preserve"> приблизительно  в   1962 году (официальных данных нет).</w:t>
      </w:r>
    </w:p>
    <w:p w:rsidR="00AE76DF" w:rsidRPr="00000A27" w:rsidRDefault="00AE76DF" w:rsidP="00AE76DF">
      <w:pPr>
        <w:widowControl w:val="0"/>
        <w:shd w:val="clear" w:color="auto" w:fill="FFFFFF" w:themeFill="background1"/>
        <w:autoSpaceDE w:val="0"/>
        <w:autoSpaceDN w:val="0"/>
        <w:adjustRightInd w:val="0"/>
        <w:jc w:val="both"/>
        <w:rPr>
          <w:rFonts w:ascii="Times New Roman" w:hAnsi="Times New Roman" w:cs="Times New Roman"/>
          <w:sz w:val="28"/>
          <w:szCs w:val="28"/>
        </w:rPr>
      </w:pPr>
      <w:r w:rsidRPr="00000A27">
        <w:rPr>
          <w:rFonts w:ascii="Times New Roman" w:eastAsia="Times New Roman" w:hAnsi="Times New Roman" w:cs="Times New Roman"/>
          <w:sz w:val="28"/>
          <w:szCs w:val="28"/>
        </w:rPr>
        <w:lastRenderedPageBreak/>
        <w:t>Детский сад расположен в приспособленном  здании, реконструированном под детский сад. Капитального ремонта не было, рассчитано по площади  на</w:t>
      </w:r>
      <w:r w:rsidR="008C0241">
        <w:rPr>
          <w:rFonts w:ascii="Times New Roman" w:eastAsia="Times New Roman" w:hAnsi="Times New Roman" w:cs="Times New Roman"/>
          <w:sz w:val="28"/>
          <w:szCs w:val="28"/>
        </w:rPr>
        <w:t xml:space="preserve"> 68 мест. </w:t>
      </w:r>
      <w:proofErr w:type="gramStart"/>
      <w:r w:rsidR="008C0241">
        <w:rPr>
          <w:rFonts w:ascii="Times New Roman" w:eastAsia="Times New Roman" w:hAnsi="Times New Roman" w:cs="Times New Roman"/>
          <w:sz w:val="28"/>
          <w:szCs w:val="28"/>
        </w:rPr>
        <w:t>На конец</w:t>
      </w:r>
      <w:proofErr w:type="gramEnd"/>
      <w:r w:rsidR="008C0241">
        <w:rPr>
          <w:rFonts w:ascii="Times New Roman" w:eastAsia="Times New Roman" w:hAnsi="Times New Roman" w:cs="Times New Roman"/>
          <w:sz w:val="28"/>
          <w:szCs w:val="28"/>
        </w:rPr>
        <w:t xml:space="preserve"> 202</w:t>
      </w:r>
      <w:r w:rsidR="008C0241" w:rsidRPr="00402482">
        <w:rPr>
          <w:rFonts w:ascii="Times New Roman" w:eastAsia="Times New Roman" w:hAnsi="Times New Roman" w:cs="Times New Roman"/>
          <w:sz w:val="28"/>
          <w:szCs w:val="28"/>
        </w:rPr>
        <w:t>2</w:t>
      </w:r>
      <w:r w:rsidR="008C0241">
        <w:rPr>
          <w:rFonts w:ascii="Times New Roman" w:eastAsia="Times New Roman" w:hAnsi="Times New Roman" w:cs="Times New Roman"/>
          <w:sz w:val="28"/>
          <w:szCs w:val="28"/>
        </w:rPr>
        <w:t>-202</w:t>
      </w:r>
      <w:r w:rsidR="008C0241" w:rsidRPr="00402482">
        <w:rPr>
          <w:rFonts w:ascii="Times New Roman" w:eastAsia="Times New Roman" w:hAnsi="Times New Roman" w:cs="Times New Roman"/>
          <w:sz w:val="28"/>
          <w:szCs w:val="28"/>
        </w:rPr>
        <w:t>2</w:t>
      </w:r>
      <w:r w:rsidR="004941B5">
        <w:rPr>
          <w:rFonts w:ascii="Times New Roman" w:eastAsia="Times New Roman" w:hAnsi="Times New Roman" w:cs="Times New Roman"/>
          <w:sz w:val="28"/>
          <w:szCs w:val="28"/>
        </w:rPr>
        <w:t xml:space="preserve"> года общее число воспитанник</w:t>
      </w:r>
      <w:r w:rsidR="008C0241">
        <w:rPr>
          <w:rFonts w:ascii="Times New Roman" w:eastAsia="Times New Roman" w:hAnsi="Times New Roman" w:cs="Times New Roman"/>
          <w:sz w:val="28"/>
          <w:szCs w:val="28"/>
        </w:rPr>
        <w:t>ов составляет 7</w:t>
      </w:r>
      <w:r w:rsidR="008C0241" w:rsidRPr="00402482">
        <w:rPr>
          <w:rFonts w:ascii="Times New Roman" w:eastAsia="Times New Roman" w:hAnsi="Times New Roman" w:cs="Times New Roman"/>
          <w:sz w:val="28"/>
          <w:szCs w:val="28"/>
        </w:rPr>
        <w:t>5</w:t>
      </w:r>
      <w:r w:rsidR="004941B5">
        <w:rPr>
          <w:rFonts w:ascii="Times New Roman" w:eastAsia="Times New Roman" w:hAnsi="Times New Roman" w:cs="Times New Roman"/>
          <w:sz w:val="28"/>
          <w:szCs w:val="28"/>
        </w:rPr>
        <w:t xml:space="preserve"> человек.</w:t>
      </w:r>
      <w:r w:rsidRPr="00000A27">
        <w:rPr>
          <w:rFonts w:ascii="Times New Roman" w:eastAsia="Times New Roman" w:hAnsi="Times New Roman" w:cs="Times New Roman"/>
          <w:sz w:val="28"/>
          <w:szCs w:val="28"/>
        </w:rPr>
        <w:t xml:space="preserve"> </w:t>
      </w:r>
      <w:r w:rsidR="004941B5">
        <w:rPr>
          <w:rFonts w:ascii="Times New Roman" w:hAnsi="Times New Roman" w:cs="Times New Roman"/>
          <w:sz w:val="28"/>
          <w:szCs w:val="28"/>
        </w:rPr>
        <w:t>Д</w:t>
      </w:r>
      <w:r w:rsidRPr="00000A27">
        <w:rPr>
          <w:rFonts w:ascii="Times New Roman" w:hAnsi="Times New Roman" w:cs="Times New Roman"/>
          <w:sz w:val="28"/>
          <w:szCs w:val="28"/>
        </w:rPr>
        <w:t xml:space="preserve">етский сад укомплектован детьми полностью. </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Общая площадь</w:t>
      </w:r>
      <w:r w:rsidRPr="00000A27">
        <w:rPr>
          <w:rFonts w:ascii="Times New Roman" w:eastAsia="Times New Roman" w:hAnsi="Times New Roman" w:cs="Times New Roman"/>
          <w:sz w:val="28"/>
          <w:szCs w:val="28"/>
        </w:rPr>
        <w:t xml:space="preserve"> всех помещений детского сада составляет – 518,4 м.кв. </w:t>
      </w:r>
    </w:p>
    <w:p w:rsidR="00AE76DF" w:rsidRPr="00286885"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FF0000"/>
          <w:sz w:val="28"/>
          <w:szCs w:val="28"/>
        </w:rPr>
      </w:pPr>
      <w:r w:rsidRPr="00000A27">
        <w:rPr>
          <w:rFonts w:ascii="Times New Roman" w:eastAsia="Times New Roman" w:hAnsi="Times New Roman" w:cs="Times New Roman"/>
          <w:b/>
          <w:sz w:val="28"/>
          <w:szCs w:val="28"/>
        </w:rPr>
        <w:t>Посещаемость:</w:t>
      </w:r>
      <w:r w:rsidR="004941B5">
        <w:rPr>
          <w:rFonts w:ascii="Times New Roman" w:eastAsia="Times New Roman" w:hAnsi="Times New Roman" w:cs="Times New Roman"/>
          <w:sz w:val="28"/>
          <w:szCs w:val="28"/>
        </w:rPr>
        <w:t xml:space="preserve"> </w:t>
      </w:r>
      <w:r w:rsidR="002466FC">
        <w:rPr>
          <w:rFonts w:ascii="Times New Roman" w:eastAsia="Times New Roman" w:hAnsi="Times New Roman" w:cs="Times New Roman"/>
          <w:sz w:val="28"/>
          <w:szCs w:val="28"/>
        </w:rPr>
        <w:t>Детский сад в 202</w:t>
      </w:r>
      <w:r w:rsidR="002466FC" w:rsidRPr="002466FC">
        <w:rPr>
          <w:rFonts w:ascii="Times New Roman" w:eastAsia="Times New Roman" w:hAnsi="Times New Roman" w:cs="Times New Roman"/>
          <w:sz w:val="28"/>
          <w:szCs w:val="28"/>
        </w:rPr>
        <w:t>1</w:t>
      </w:r>
      <w:r w:rsidR="002466FC">
        <w:rPr>
          <w:rFonts w:ascii="Times New Roman" w:eastAsia="Times New Roman" w:hAnsi="Times New Roman" w:cs="Times New Roman"/>
          <w:sz w:val="28"/>
          <w:szCs w:val="28"/>
        </w:rPr>
        <w:t>-202</w:t>
      </w:r>
      <w:r w:rsidR="002466FC" w:rsidRPr="002466FC">
        <w:rPr>
          <w:rFonts w:ascii="Times New Roman" w:eastAsia="Times New Roman" w:hAnsi="Times New Roman" w:cs="Times New Roman"/>
          <w:sz w:val="28"/>
          <w:szCs w:val="28"/>
        </w:rPr>
        <w:t>2</w:t>
      </w:r>
      <w:r w:rsidR="00286885" w:rsidRPr="00DC59DB">
        <w:rPr>
          <w:rFonts w:ascii="Times New Roman" w:eastAsia="Times New Roman" w:hAnsi="Times New Roman" w:cs="Times New Roman"/>
          <w:sz w:val="28"/>
          <w:szCs w:val="28"/>
        </w:rPr>
        <w:t xml:space="preserve"> учебном году </w:t>
      </w:r>
      <w:r w:rsidR="002466FC">
        <w:rPr>
          <w:rFonts w:ascii="Times New Roman" w:eastAsia="Times New Roman" w:hAnsi="Times New Roman" w:cs="Times New Roman"/>
          <w:sz w:val="28"/>
          <w:szCs w:val="28"/>
        </w:rPr>
        <w:t>в среднем за год посещали все 7</w:t>
      </w:r>
      <w:r w:rsidR="002466FC" w:rsidRPr="002466FC">
        <w:rPr>
          <w:rFonts w:ascii="Times New Roman" w:eastAsia="Times New Roman" w:hAnsi="Times New Roman" w:cs="Times New Roman"/>
          <w:sz w:val="28"/>
          <w:szCs w:val="28"/>
        </w:rPr>
        <w:t>5</w:t>
      </w:r>
      <w:r w:rsidR="00286885" w:rsidRPr="00DC59DB">
        <w:rPr>
          <w:rFonts w:ascii="Times New Roman" w:eastAsia="Times New Roman" w:hAnsi="Times New Roman" w:cs="Times New Roman"/>
          <w:sz w:val="28"/>
          <w:szCs w:val="28"/>
        </w:rPr>
        <w:t xml:space="preserve"> </w:t>
      </w:r>
      <w:r w:rsidR="00BF05F4" w:rsidRPr="00DC59DB">
        <w:rPr>
          <w:rFonts w:ascii="Times New Roman" w:eastAsia="Times New Roman" w:hAnsi="Times New Roman" w:cs="Times New Roman"/>
          <w:sz w:val="28"/>
          <w:szCs w:val="28"/>
        </w:rPr>
        <w:t>воспитанников</w:t>
      </w:r>
      <w:r w:rsidR="00286885" w:rsidRPr="00DC59DB">
        <w:rPr>
          <w:rFonts w:ascii="Times New Roman" w:eastAsia="Times New Roman" w:hAnsi="Times New Roman" w:cs="Times New Roman"/>
          <w:sz w:val="28"/>
          <w:szCs w:val="28"/>
        </w:rPr>
        <w:t>, фактическая посеща</w:t>
      </w:r>
      <w:r w:rsidR="00D6483B">
        <w:rPr>
          <w:rFonts w:ascii="Times New Roman" w:eastAsia="Times New Roman" w:hAnsi="Times New Roman" w:cs="Times New Roman"/>
          <w:sz w:val="28"/>
          <w:szCs w:val="28"/>
        </w:rPr>
        <w:t>емость составила 5</w:t>
      </w:r>
      <w:r w:rsidR="00D6483B" w:rsidRPr="00D6483B">
        <w:rPr>
          <w:rFonts w:ascii="Times New Roman" w:eastAsia="Times New Roman" w:hAnsi="Times New Roman" w:cs="Times New Roman"/>
          <w:sz w:val="28"/>
          <w:szCs w:val="28"/>
        </w:rPr>
        <w:t>7</w:t>
      </w:r>
      <w:r w:rsidR="00286885" w:rsidRPr="00DC59DB">
        <w:rPr>
          <w:rFonts w:ascii="Times New Roman" w:eastAsia="Times New Roman" w:hAnsi="Times New Roman" w:cs="Times New Roman"/>
          <w:sz w:val="28"/>
          <w:szCs w:val="28"/>
        </w:rPr>
        <w:t xml:space="preserve"> детей, что </w:t>
      </w:r>
      <w:r w:rsidR="00D6483B">
        <w:rPr>
          <w:rFonts w:ascii="Times New Roman" w:eastAsia="Times New Roman" w:hAnsi="Times New Roman" w:cs="Times New Roman"/>
          <w:sz w:val="28"/>
          <w:szCs w:val="28"/>
        </w:rPr>
        <w:t>составляет 7</w:t>
      </w:r>
      <w:r w:rsidR="002345E7" w:rsidRPr="00DC59DB">
        <w:rPr>
          <w:rFonts w:ascii="Times New Roman" w:eastAsia="Times New Roman" w:hAnsi="Times New Roman" w:cs="Times New Roman"/>
          <w:sz w:val="28"/>
          <w:szCs w:val="28"/>
        </w:rPr>
        <w:t>4</w:t>
      </w:r>
      <w:r w:rsidR="00286885" w:rsidRPr="00DC59DB">
        <w:rPr>
          <w:rFonts w:ascii="Times New Roman" w:eastAsia="Times New Roman" w:hAnsi="Times New Roman" w:cs="Times New Roman"/>
          <w:sz w:val="28"/>
          <w:szCs w:val="28"/>
        </w:rPr>
        <w:t>%.</w:t>
      </w:r>
    </w:p>
    <w:p w:rsidR="00AE76DF"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sz w:val="28"/>
          <w:szCs w:val="28"/>
        </w:rPr>
        <w:t>Численность рабочего коллектива</w:t>
      </w:r>
      <w:r w:rsidR="00BF05F4">
        <w:rPr>
          <w:rFonts w:ascii="Times New Roman" w:eastAsia="Times New Roman" w:hAnsi="Times New Roman" w:cs="Times New Roman"/>
          <w:sz w:val="28"/>
          <w:szCs w:val="28"/>
        </w:rPr>
        <w:t xml:space="preserve"> -17</w:t>
      </w:r>
      <w:r w:rsidRPr="00000A27">
        <w:rPr>
          <w:rFonts w:ascii="Times New Roman" w:eastAsia="Times New Roman" w:hAnsi="Times New Roman" w:cs="Times New Roman"/>
          <w:sz w:val="28"/>
          <w:szCs w:val="28"/>
        </w:rPr>
        <w:t xml:space="preserve"> человек. Из них: 1 заведующая, </w:t>
      </w:r>
    </w:p>
    <w:p w:rsidR="00AE76DF" w:rsidRDefault="00BF05F4" w:rsidP="005C6470">
      <w:pPr>
        <w:shd w:val="clear" w:color="auto" w:fill="FFFFFF" w:themeFill="background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8A7B51">
        <w:rPr>
          <w:rFonts w:ascii="Times New Roman" w:eastAsia="Times New Roman" w:hAnsi="Times New Roman" w:cs="Times New Roman"/>
          <w:sz w:val="28"/>
          <w:szCs w:val="28"/>
        </w:rPr>
        <w:t xml:space="preserve"> педагогических работников, 10</w:t>
      </w:r>
      <w:r w:rsidR="00AE76DF" w:rsidRPr="00000A27">
        <w:rPr>
          <w:rFonts w:ascii="Times New Roman" w:eastAsia="Times New Roman" w:hAnsi="Times New Roman" w:cs="Times New Roman"/>
          <w:sz w:val="28"/>
          <w:szCs w:val="28"/>
        </w:rPr>
        <w:t xml:space="preserve"> подсобных рабочих.</w:t>
      </w:r>
    </w:p>
    <w:p w:rsidR="005C6470" w:rsidRPr="00000A27" w:rsidRDefault="005C6470" w:rsidP="005C6470">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5C6470">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Коллектив детского сада строит свою </w:t>
      </w:r>
      <w:proofErr w:type="gramStart"/>
      <w:r w:rsidRPr="00000A27">
        <w:rPr>
          <w:rFonts w:ascii="Times New Roman" w:eastAsia="Times New Roman" w:hAnsi="Times New Roman" w:cs="Times New Roman"/>
          <w:sz w:val="28"/>
          <w:szCs w:val="28"/>
        </w:rPr>
        <w:t>деятельность</w:t>
      </w:r>
      <w:proofErr w:type="gramEnd"/>
      <w:r w:rsidRPr="00000A27">
        <w:rPr>
          <w:rFonts w:ascii="Times New Roman" w:eastAsia="Times New Roman" w:hAnsi="Times New Roman" w:cs="Times New Roman"/>
          <w:sz w:val="28"/>
          <w:szCs w:val="28"/>
        </w:rPr>
        <w:t xml:space="preserve"> сохраняя старые традиции, а также внедряя в работу инновационные технологии.</w:t>
      </w:r>
    </w:p>
    <w:p w:rsidR="00AE76DF" w:rsidRPr="00000A27" w:rsidRDefault="00AE76DF" w:rsidP="00AE76DF">
      <w:pPr>
        <w:shd w:val="clear" w:color="auto" w:fill="FFFFFF" w:themeFill="background1"/>
        <w:spacing w:before="99" w:after="99"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Учреждение осуществляет свою деятельность в соответствии с законодательством Российской Федерации и Республики Адыгея, нормативными правовыми актами, Уставом ДОУ, договорами с учредителем и родителями (законными представителями) воспитанников.</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Детский сад оснащен соответствующим оборудованием, нормативно-техническими средствами обучения.</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«Детский сад общеразвивающего вида №11 «Солнышко» имеются функциональные помещения:</w:t>
      </w:r>
    </w:p>
    <w:p w:rsidR="00AE76DF" w:rsidRPr="00000A27" w:rsidRDefault="00AE76DF" w:rsidP="00AE76DF">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Спальные комнаты, приемные, групповые комнаты по возрастам.</w:t>
      </w:r>
    </w:p>
    <w:p w:rsidR="00AE76DF" w:rsidRPr="00000A27" w:rsidRDefault="00AE76DF" w:rsidP="00AE76DF">
      <w:pPr>
        <w:shd w:val="clear" w:color="auto" w:fill="FFFFFF" w:themeFill="background1"/>
        <w:spacing w:before="100" w:beforeAutospacing="1" w:after="100" w:afterAutospacing="1" w:line="240" w:lineRule="auto"/>
        <w:ind w:left="2061" w:hanging="36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sz w:val="28"/>
          <w:szCs w:val="28"/>
        </w:rPr>
        <w:sym w:font="Symbol" w:char="F0B7"/>
      </w:r>
      <w:r w:rsidRPr="00000A27">
        <w:rPr>
          <w:rFonts w:ascii="Times New Roman" w:eastAsia="Times New Roman" w:hAnsi="Times New Roman" w:cs="Times New Roman"/>
          <w:sz w:val="28"/>
          <w:szCs w:val="28"/>
        </w:rPr>
        <w:t xml:space="preserve">Кабинет заведующего, медицинский кабинет, методический кабинет, совмещенный с кабинетом заведующей. </w:t>
      </w:r>
    </w:p>
    <w:p w:rsidR="00AE76DF" w:rsidRPr="005709E3" w:rsidRDefault="00AE76DF" w:rsidP="00AE76DF">
      <w:pPr>
        <w:pStyle w:val="a3"/>
        <w:numPr>
          <w:ilvl w:val="0"/>
          <w:numId w:val="11"/>
        </w:numPr>
        <w:shd w:val="clear" w:color="auto" w:fill="FFFFFF" w:themeFill="background1"/>
        <w:spacing w:before="100" w:beforeAutospacing="1" w:after="100" w:afterAutospacing="1" w:line="240" w:lineRule="auto"/>
        <w:ind w:left="1985" w:hanging="142"/>
        <w:contextualSpacing w:val="0"/>
        <w:jc w:val="both"/>
        <w:rPr>
          <w:rFonts w:ascii="Times New Roman" w:hAnsi="Times New Roman" w:cs="Times New Roman"/>
          <w:sz w:val="28"/>
          <w:szCs w:val="28"/>
        </w:rPr>
      </w:pPr>
      <w:r w:rsidRPr="00000A27">
        <w:rPr>
          <w:sz w:val="28"/>
          <w:szCs w:val="28"/>
        </w:rPr>
        <w:t xml:space="preserve"> </w:t>
      </w:r>
      <w:r w:rsidRPr="005709E3">
        <w:rPr>
          <w:rFonts w:ascii="Times New Roman" w:hAnsi="Times New Roman" w:cs="Times New Roman"/>
          <w:sz w:val="28"/>
          <w:szCs w:val="28"/>
        </w:rPr>
        <w:t>Музыкально-спортивный зал (совмещенный).</w:t>
      </w:r>
    </w:p>
    <w:p w:rsidR="00AE76DF" w:rsidRPr="00000A27" w:rsidRDefault="00AE76DF" w:rsidP="00AE76DF">
      <w:pPr>
        <w:shd w:val="clear" w:color="auto" w:fill="FFFFFF" w:themeFill="background1"/>
        <w:spacing w:before="100" w:beforeAutospacing="1" w:after="100" w:afterAutospacing="1"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имеется своя прачечная, пищеблок, кладовая. В каждой группе имеется умывальная комната,  моечная для мытья посуды.</w:t>
      </w:r>
    </w:p>
    <w:p w:rsidR="00AE76DF" w:rsidRPr="00000A27"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МБДОУ «Детский сад №11 «Солнышко» требования к условиям и режиму воспитания и обучения детей в ДОУ выполняются, санитарно-гигиеническое состояние, температурный и световой режим соответствует требованиям СанПиНа. Здание отапливается природным газом, снабжено  собственной системой отопления. Все эксплуатационное оборудование ДОУ находится в исправном, рабочем состоянии. На всех трех детских площадках установлены теневые навесы для детей. На прогулочных участках имеется </w:t>
      </w:r>
      <w:r w:rsidRPr="00000A27">
        <w:rPr>
          <w:rFonts w:ascii="Times New Roman" w:eastAsia="Times New Roman" w:hAnsi="Times New Roman" w:cs="Times New Roman"/>
          <w:sz w:val="28"/>
          <w:szCs w:val="28"/>
        </w:rPr>
        <w:lastRenderedPageBreak/>
        <w:t xml:space="preserve">игровое и спортивное оборудование, которое имеет </w:t>
      </w:r>
      <w:proofErr w:type="gramStart"/>
      <w:r w:rsidRPr="00000A27">
        <w:rPr>
          <w:rFonts w:ascii="Times New Roman" w:eastAsia="Times New Roman" w:hAnsi="Times New Roman" w:cs="Times New Roman"/>
          <w:sz w:val="28"/>
          <w:szCs w:val="28"/>
        </w:rPr>
        <w:t>эстетический вид</w:t>
      </w:r>
      <w:proofErr w:type="gramEnd"/>
      <w:r w:rsidRPr="00000A27">
        <w:rPr>
          <w:rFonts w:ascii="Times New Roman" w:eastAsia="Times New Roman" w:hAnsi="Times New Roman" w:cs="Times New Roman"/>
          <w:sz w:val="28"/>
          <w:szCs w:val="28"/>
        </w:rPr>
        <w:t>, разбиты клумбы для цветов. Участки прилегающей территории закреплены за группами по возрастам.</w:t>
      </w:r>
    </w:p>
    <w:p w:rsidR="00AE76DF" w:rsidRDefault="00AE76DF" w:rsidP="00AE76DF">
      <w:pPr>
        <w:shd w:val="clear" w:color="auto" w:fill="FFFFFF" w:themeFill="background1"/>
        <w:spacing w:before="100" w:beforeAutospacing="1" w:after="100" w:afterAutospacing="1" w:line="240" w:lineRule="auto"/>
        <w:ind w:firstLine="707"/>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 всех возрастных группах в достаточном количестве выносное оборудование для развития двигательной активности детей и проведения спортивных игр на участках. Организация среды на участках частично обеспечивает экологическое воспитание и образование детей (размещены цветники, клумбы).</w:t>
      </w:r>
    </w:p>
    <w:p w:rsidR="00F26720" w:rsidRPr="00F26720" w:rsidRDefault="00F26720" w:rsidP="00F26720">
      <w:pPr>
        <w:shd w:val="clear" w:color="auto" w:fill="FFFFFF" w:themeFill="background1"/>
        <w:spacing w:before="100" w:beforeAutospacing="1" w:after="100" w:afterAutospacing="1" w:line="240" w:lineRule="auto"/>
        <w:ind w:firstLine="707"/>
        <w:jc w:val="center"/>
        <w:rPr>
          <w:rFonts w:ascii="Times New Roman" w:eastAsia="Times New Roman" w:hAnsi="Times New Roman" w:cs="Times New Roman"/>
          <w:b/>
          <w:sz w:val="28"/>
          <w:szCs w:val="28"/>
          <w:u w:val="single"/>
        </w:rPr>
      </w:pPr>
      <w:r w:rsidRPr="00F26720">
        <w:rPr>
          <w:rFonts w:ascii="Times New Roman" w:eastAsia="Times New Roman" w:hAnsi="Times New Roman" w:cs="Times New Roman"/>
          <w:b/>
          <w:sz w:val="28"/>
          <w:szCs w:val="28"/>
          <w:u w:val="single"/>
        </w:rPr>
        <w:t>2. Структура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Управление МБДОУ осуществляется в соответствии с федеральным законом от 29 декабря 2012г. №273-ФЗ  «Об образовании в Российской Федерации», Уставом, и строится на принципах демократичности, открытости, профессионализма, единоначалия и самоуправления. Отношения МБДОУ и администрацией муниципального образования </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далее – Учредителя) регулируются действующим законодательством, Уставом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 компетенции Учредителя относится: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формирование и утверждение муниципального задания для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мониторинга и контроля над исполнением муниципального задания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создание, реорганизация, ликвидация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финансирование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контроль над целевым использованием имущества, переданного Учредителем ДОУ на праве оперативного управления;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утверждение Устава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осуществление контроля над деятельностью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назначение руководителя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осуществление ведения учёта детей для предоставления мест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определение порядка комплектования детей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Pr="00000A27">
        <w:rPr>
          <w:rFonts w:ascii="Times New Roman" w:eastAsia="Times New Roman" w:hAnsi="Times New Roman" w:cs="Times New Roman"/>
          <w:b/>
          <w:bCs/>
          <w:sz w:val="28"/>
          <w:szCs w:val="28"/>
          <w:bdr w:val="none" w:sz="0" w:space="0" w:color="auto" w:frame="1"/>
        </w:rPr>
        <w:t>Правила приёма детей в ДОУ: </w:t>
      </w:r>
      <w:r w:rsidRPr="00000A27">
        <w:rPr>
          <w:rFonts w:ascii="Times New Roman" w:eastAsia="Times New Roman" w:hAnsi="Times New Roman" w:cs="Times New Roman"/>
          <w:sz w:val="28"/>
          <w:szCs w:val="28"/>
        </w:rPr>
        <w:t>приём воспитанников осуществляется в соответствии с конституцией РФ, действующими федеральными нормативными документами в области образования, санитарно-эпидемиологич</w:t>
      </w:r>
      <w:r>
        <w:rPr>
          <w:rFonts w:ascii="Times New Roman" w:eastAsia="Times New Roman" w:hAnsi="Times New Roman" w:cs="Times New Roman"/>
          <w:sz w:val="28"/>
          <w:szCs w:val="28"/>
        </w:rPr>
        <w:t>ескими правилами</w:t>
      </w:r>
      <w:r w:rsidRPr="00000A27">
        <w:rPr>
          <w:rFonts w:ascii="Times New Roman" w:eastAsia="Times New Roman" w:hAnsi="Times New Roman" w:cs="Times New Roman"/>
          <w:sz w:val="28"/>
          <w:szCs w:val="28"/>
        </w:rPr>
        <w:t>, нормативными актами министерства образования Республики Адыгея, отдела образования администрации Красногвардейского района, Уставом ДОУ, локальными актами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lastRenderedPageBreak/>
        <w:t>Сведения о численности воспитанников, составе семей.</w:t>
      </w:r>
    </w:p>
    <w:p w:rsidR="00AE76DF" w:rsidRPr="00000A27" w:rsidRDefault="00D6483B"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w:t>
      </w:r>
      <w:r w:rsidRPr="00D6483B">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sidRPr="00D6483B">
        <w:rPr>
          <w:rFonts w:ascii="Times New Roman" w:eastAsia="Times New Roman" w:hAnsi="Times New Roman" w:cs="Times New Roman"/>
          <w:sz w:val="28"/>
          <w:szCs w:val="28"/>
        </w:rPr>
        <w:t>2</w:t>
      </w:r>
      <w:r w:rsidR="00AE76DF" w:rsidRPr="00000A27">
        <w:rPr>
          <w:rFonts w:ascii="Times New Roman" w:eastAsia="Times New Roman" w:hAnsi="Times New Roman" w:cs="Times New Roman"/>
          <w:sz w:val="28"/>
          <w:szCs w:val="28"/>
        </w:rPr>
        <w:t xml:space="preserve"> учебном году</w:t>
      </w:r>
      <w:r>
        <w:rPr>
          <w:rFonts w:ascii="Times New Roman" w:eastAsia="Times New Roman" w:hAnsi="Times New Roman" w:cs="Times New Roman"/>
          <w:sz w:val="28"/>
          <w:szCs w:val="28"/>
        </w:rPr>
        <w:t xml:space="preserve"> в детском саду воспитывалось 7</w:t>
      </w:r>
      <w:r w:rsidRPr="00D6483B">
        <w:rPr>
          <w:rFonts w:ascii="Times New Roman" w:eastAsia="Times New Roman" w:hAnsi="Times New Roman" w:cs="Times New Roman"/>
          <w:sz w:val="28"/>
          <w:szCs w:val="28"/>
        </w:rPr>
        <w:t>5</w:t>
      </w:r>
      <w:r w:rsidR="009467D4">
        <w:rPr>
          <w:rFonts w:ascii="Times New Roman" w:eastAsia="Times New Roman" w:hAnsi="Times New Roman" w:cs="Times New Roman"/>
          <w:sz w:val="28"/>
          <w:szCs w:val="28"/>
        </w:rPr>
        <w:t xml:space="preserve"> детей</w:t>
      </w:r>
      <w:r w:rsidR="00AE76DF" w:rsidRPr="00000A27">
        <w:rPr>
          <w:rFonts w:ascii="Times New Roman" w:eastAsia="Times New Roman" w:hAnsi="Times New Roman" w:cs="Times New Roman"/>
          <w:sz w:val="28"/>
          <w:szCs w:val="28"/>
        </w:rPr>
        <w:t>  в возрасте от 3 до 7 лет</w:t>
      </w:r>
      <w:r w:rsidR="009467D4">
        <w:rPr>
          <w:rFonts w:ascii="Times New Roman" w:eastAsia="Times New Roman" w:hAnsi="Times New Roman" w:cs="Times New Roman"/>
          <w:sz w:val="28"/>
          <w:szCs w:val="28"/>
        </w:rPr>
        <w:t>. В детском саду функционирует</w:t>
      </w:r>
      <w:r w:rsidR="00AE76DF" w:rsidRPr="00000A27">
        <w:rPr>
          <w:rFonts w:ascii="Times New Roman" w:eastAsia="Times New Roman" w:hAnsi="Times New Roman" w:cs="Times New Roman"/>
          <w:sz w:val="28"/>
          <w:szCs w:val="28"/>
        </w:rPr>
        <w:t xml:space="preserve">  3 </w:t>
      </w:r>
      <w:r w:rsidR="005C6470">
        <w:rPr>
          <w:rFonts w:ascii="Times New Roman" w:eastAsia="Times New Roman" w:hAnsi="Times New Roman" w:cs="Times New Roman"/>
          <w:sz w:val="28"/>
          <w:szCs w:val="28"/>
        </w:rPr>
        <w:t xml:space="preserve">разновозрастные </w:t>
      </w:r>
      <w:r w:rsidR="00AE76DF" w:rsidRPr="00000A27">
        <w:rPr>
          <w:rFonts w:ascii="Times New Roman" w:eastAsia="Times New Roman" w:hAnsi="Times New Roman" w:cs="Times New Roman"/>
          <w:sz w:val="28"/>
          <w:szCs w:val="28"/>
        </w:rPr>
        <w:t>  группы (</w:t>
      </w:r>
      <w:r w:rsidR="005C6470">
        <w:rPr>
          <w:rFonts w:ascii="Times New Roman" w:eastAsia="Times New Roman" w:hAnsi="Times New Roman" w:cs="Times New Roman"/>
          <w:sz w:val="28"/>
          <w:szCs w:val="28"/>
        </w:rPr>
        <w:t xml:space="preserve">младше – средняя, </w:t>
      </w:r>
      <w:r w:rsidR="00AE76DF" w:rsidRPr="00000A27">
        <w:rPr>
          <w:rFonts w:ascii="Times New Roman" w:eastAsia="Times New Roman" w:hAnsi="Times New Roman" w:cs="Times New Roman"/>
          <w:sz w:val="28"/>
          <w:szCs w:val="28"/>
        </w:rPr>
        <w:t>средне</w:t>
      </w:r>
      <w:r w:rsidR="005C6470">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w:t>
      </w:r>
      <w:r w:rsidR="005C6470">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старшая и старше</w:t>
      </w:r>
      <w:r w:rsidR="005C6470">
        <w:rPr>
          <w:rFonts w:ascii="Times New Roman" w:eastAsia="Times New Roman" w:hAnsi="Times New Roman" w:cs="Times New Roman"/>
          <w:sz w:val="28"/>
          <w:szCs w:val="28"/>
        </w:rPr>
        <w:t xml:space="preserve"> </w:t>
      </w:r>
      <w:r w:rsidR="00AE76DF" w:rsidRPr="00000A27">
        <w:rPr>
          <w:rFonts w:ascii="Times New Roman" w:eastAsia="Times New Roman" w:hAnsi="Times New Roman" w:cs="Times New Roman"/>
          <w:sz w:val="28"/>
          <w:szCs w:val="28"/>
        </w:rPr>
        <w:t>-</w:t>
      </w:r>
      <w:r w:rsidR="005C6470">
        <w:rPr>
          <w:rFonts w:ascii="Times New Roman" w:eastAsia="Times New Roman" w:hAnsi="Times New Roman" w:cs="Times New Roman"/>
          <w:sz w:val="28"/>
          <w:szCs w:val="28"/>
        </w:rPr>
        <w:t xml:space="preserve"> подготови</w:t>
      </w:r>
      <w:r w:rsidR="00AE76DF" w:rsidRPr="00000A27">
        <w:rPr>
          <w:rFonts w:ascii="Times New Roman" w:eastAsia="Times New Roman" w:hAnsi="Times New Roman" w:cs="Times New Roman"/>
          <w:sz w:val="28"/>
          <w:szCs w:val="28"/>
        </w:rPr>
        <w:t>тельная)  о</w:t>
      </w:r>
      <w:r w:rsidR="00BF05F4">
        <w:rPr>
          <w:rFonts w:ascii="Times New Roman" w:eastAsia="Times New Roman" w:hAnsi="Times New Roman" w:cs="Times New Roman"/>
          <w:sz w:val="28"/>
          <w:szCs w:val="28"/>
        </w:rPr>
        <w:t>бщеразвивающей направленности 77</w:t>
      </w:r>
      <w:r w:rsidR="00AE76DF" w:rsidRPr="00000A27">
        <w:rPr>
          <w:rFonts w:ascii="Times New Roman" w:eastAsia="Times New Roman" w:hAnsi="Times New Roman" w:cs="Times New Roman"/>
          <w:sz w:val="28"/>
          <w:szCs w:val="28"/>
        </w:rPr>
        <w:t xml:space="preserve">  воспитанника из них: мальчиков –  4</w:t>
      </w:r>
      <w:r w:rsidRPr="00D6483B">
        <w:rPr>
          <w:rFonts w:ascii="Times New Roman" w:eastAsia="Times New Roman" w:hAnsi="Times New Roman" w:cs="Times New Roman"/>
          <w:sz w:val="28"/>
          <w:szCs w:val="28"/>
        </w:rPr>
        <w:t>2</w:t>
      </w:r>
      <w:r>
        <w:rPr>
          <w:rFonts w:ascii="Times New Roman" w:eastAsia="Times New Roman" w:hAnsi="Times New Roman" w:cs="Times New Roman"/>
          <w:sz w:val="28"/>
          <w:szCs w:val="28"/>
        </w:rPr>
        <w:t>,  девочек – 3</w:t>
      </w:r>
      <w:r w:rsidRPr="00D6483B">
        <w:rPr>
          <w:rFonts w:ascii="Times New Roman" w:eastAsia="Times New Roman" w:hAnsi="Times New Roman" w:cs="Times New Roman"/>
          <w:sz w:val="28"/>
          <w:szCs w:val="28"/>
        </w:rPr>
        <w:t>3</w:t>
      </w:r>
      <w:r w:rsidR="00AE76DF"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contextualSpacing/>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Состав семей воспитанников:</w:t>
      </w:r>
    </w:p>
    <w:p w:rsidR="00AE76DF" w:rsidRPr="00000A27" w:rsidRDefault="00AE76DF" w:rsidP="00AE76DF">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sz w:val="28"/>
          <w:szCs w:val="28"/>
        </w:rPr>
        <w:t>Анализ социального паспорта семей свидетельствует о наличии разнообразного контингента родителей:</w:t>
      </w:r>
    </w:p>
    <w:p w:rsidR="00AE76DF" w:rsidRPr="00000A27" w:rsidRDefault="00AE76DF" w:rsidP="00AE76DF">
      <w:pPr>
        <w:shd w:val="clear" w:color="auto" w:fill="FFFFFF" w:themeFill="background1"/>
        <w:spacing w:line="240" w:lineRule="auto"/>
        <w:contextualSpacing/>
        <w:jc w:val="both"/>
        <w:rPr>
          <w:rFonts w:ascii="Calibri" w:eastAsia="Times New Roman" w:hAnsi="Calibri" w:cs="Calibri"/>
          <w:sz w:val="28"/>
          <w:szCs w:val="28"/>
        </w:rPr>
      </w:pPr>
      <w:r w:rsidRPr="00000A27">
        <w:rPr>
          <w:rFonts w:ascii="Times New Roman" w:eastAsia="Times New Roman" w:hAnsi="Times New Roman" w:cs="Times New Roman"/>
          <w:i/>
          <w:iCs/>
          <w:sz w:val="28"/>
          <w:szCs w:val="28"/>
        </w:rPr>
        <w:t>Данные социального паспорта с</w:t>
      </w:r>
      <w:r w:rsidR="00BF05F4">
        <w:rPr>
          <w:rFonts w:ascii="Times New Roman" w:eastAsia="Times New Roman" w:hAnsi="Times New Roman" w:cs="Times New Roman"/>
          <w:i/>
          <w:iCs/>
          <w:sz w:val="28"/>
          <w:szCs w:val="28"/>
        </w:rPr>
        <w:t>емей детского сада на 01.09.2</w:t>
      </w:r>
      <w:r w:rsidR="00D6483B">
        <w:rPr>
          <w:rFonts w:ascii="Times New Roman" w:eastAsia="Times New Roman" w:hAnsi="Times New Roman" w:cs="Times New Roman"/>
          <w:i/>
          <w:iCs/>
          <w:sz w:val="28"/>
          <w:szCs w:val="28"/>
        </w:rPr>
        <w:t>02</w:t>
      </w:r>
      <w:r w:rsidR="00D6483B" w:rsidRPr="00D6483B">
        <w:rPr>
          <w:rFonts w:ascii="Times New Roman" w:eastAsia="Times New Roman" w:hAnsi="Times New Roman" w:cs="Times New Roman"/>
          <w:i/>
          <w:iCs/>
          <w:sz w:val="28"/>
          <w:szCs w:val="28"/>
        </w:rPr>
        <w:t>1</w:t>
      </w:r>
      <w:r w:rsidRPr="00000A27">
        <w:rPr>
          <w:rFonts w:ascii="Times New Roman" w:eastAsia="Times New Roman" w:hAnsi="Times New Roman" w:cs="Times New Roman"/>
          <w:i/>
          <w:iCs/>
          <w:sz w:val="28"/>
          <w:szCs w:val="28"/>
        </w:rPr>
        <w:t xml:space="preserve"> г.:</w:t>
      </w:r>
    </w:p>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color w:val="000000"/>
          <w:sz w:val="28"/>
          <w:szCs w:val="28"/>
          <w:u w:val="single"/>
          <w:lang w:eastAsia="en-US"/>
        </w:rPr>
      </w:pPr>
      <w:proofErr w:type="spellStart"/>
      <w:r w:rsidRPr="00402482">
        <w:rPr>
          <w:rFonts w:ascii="Times New Roman" w:hAnsi="Times New Roman" w:cs="Times New Roman"/>
          <w:color w:val="000000"/>
          <w:sz w:val="28"/>
          <w:szCs w:val="28"/>
          <w:u w:val="single"/>
          <w:lang w:val="en-US" w:eastAsia="en-US"/>
        </w:rPr>
        <w:t>Характеристика</w:t>
      </w:r>
      <w:proofErr w:type="spellEnd"/>
      <w:r w:rsidRPr="00402482">
        <w:rPr>
          <w:rFonts w:ascii="Times New Roman" w:hAnsi="Times New Roman" w:cs="Times New Roman"/>
          <w:color w:val="000000"/>
          <w:sz w:val="28"/>
          <w:szCs w:val="28"/>
          <w:u w:val="single"/>
          <w:lang w:eastAsia="en-US"/>
        </w:rPr>
        <w:t xml:space="preserve"> </w:t>
      </w:r>
      <w:proofErr w:type="spellStart"/>
      <w:r w:rsidRPr="00402482">
        <w:rPr>
          <w:rFonts w:ascii="Times New Roman" w:hAnsi="Times New Roman" w:cs="Times New Roman"/>
          <w:color w:val="000000"/>
          <w:sz w:val="28"/>
          <w:szCs w:val="28"/>
          <w:u w:val="single"/>
          <w:lang w:val="en-US" w:eastAsia="en-US"/>
        </w:rPr>
        <w:t>семей</w:t>
      </w:r>
      <w:proofErr w:type="spellEnd"/>
      <w:r w:rsidRPr="00402482">
        <w:rPr>
          <w:rFonts w:ascii="Times New Roman" w:hAnsi="Times New Roman" w:cs="Times New Roman"/>
          <w:color w:val="000000"/>
          <w:sz w:val="28"/>
          <w:szCs w:val="28"/>
          <w:u w:val="single"/>
          <w:lang w:eastAsia="en-US"/>
        </w:rPr>
        <w:t xml:space="preserve"> </w:t>
      </w:r>
      <w:proofErr w:type="spellStart"/>
      <w:r w:rsidRPr="00402482">
        <w:rPr>
          <w:rFonts w:ascii="Times New Roman" w:hAnsi="Times New Roman" w:cs="Times New Roman"/>
          <w:color w:val="000000"/>
          <w:sz w:val="28"/>
          <w:szCs w:val="28"/>
          <w:u w:val="single"/>
          <w:lang w:val="en-US" w:eastAsia="en-US"/>
        </w:rPr>
        <w:t>по</w:t>
      </w:r>
      <w:proofErr w:type="spellEnd"/>
      <w:r w:rsidRPr="00402482">
        <w:rPr>
          <w:rFonts w:ascii="Times New Roman" w:hAnsi="Times New Roman" w:cs="Times New Roman"/>
          <w:color w:val="000000"/>
          <w:sz w:val="28"/>
          <w:szCs w:val="28"/>
          <w:u w:val="single"/>
          <w:lang w:val="en-US" w:eastAsia="en-US"/>
        </w:rPr>
        <w:t> </w:t>
      </w:r>
      <w:proofErr w:type="spellStart"/>
      <w:r w:rsidRPr="00402482">
        <w:rPr>
          <w:rFonts w:ascii="Times New Roman" w:hAnsi="Times New Roman" w:cs="Times New Roman"/>
          <w:color w:val="000000"/>
          <w:sz w:val="28"/>
          <w:szCs w:val="28"/>
          <w:u w:val="single"/>
          <w:lang w:val="en-US" w:eastAsia="en-US"/>
        </w:rPr>
        <w:t>составу</w:t>
      </w:r>
      <w:proofErr w:type="spellEnd"/>
    </w:p>
    <w:p w:rsidR="00402482" w:rsidRPr="00402482" w:rsidRDefault="00402482" w:rsidP="00402482">
      <w:pPr>
        <w:spacing w:before="100" w:beforeAutospacing="1" w:after="100" w:afterAutospacing="1" w:line="240" w:lineRule="auto"/>
        <w:contextualSpacing/>
        <w:rPr>
          <w:rFonts w:ascii="Times New Roman" w:hAnsi="Times New Roman" w:cs="Times New Roman"/>
          <w:color w:val="000000"/>
          <w:sz w:val="24"/>
          <w:szCs w:val="24"/>
          <w:lang w:eastAsia="en-US"/>
        </w:rPr>
      </w:pPr>
    </w:p>
    <w:tbl>
      <w:tblPr>
        <w:tblW w:w="0" w:type="auto"/>
        <w:tblCellMar>
          <w:top w:w="15" w:type="dxa"/>
          <w:left w:w="15" w:type="dxa"/>
          <w:bottom w:w="15" w:type="dxa"/>
          <w:right w:w="15" w:type="dxa"/>
        </w:tblCellMar>
        <w:tblLook w:val="0600" w:firstRow="0" w:lastRow="0" w:firstColumn="0" w:lastColumn="0" w:noHBand="1" w:noVBand="1"/>
      </w:tblPr>
      <w:tblGrid>
        <w:gridCol w:w="2627"/>
        <w:gridCol w:w="1707"/>
        <w:gridCol w:w="5171"/>
      </w:tblGrid>
      <w:tr w:rsidR="00402482" w:rsidRPr="00402482" w:rsidTr="00402482">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lang w:val="en-US" w:eastAsia="en-US"/>
              </w:rPr>
            </w:pPr>
            <w:proofErr w:type="spellStart"/>
            <w:r w:rsidRPr="00402482">
              <w:rPr>
                <w:rFonts w:ascii="Times New Roman" w:hAnsi="Times New Roman" w:cs="Times New Roman"/>
                <w:i/>
                <w:color w:val="000000"/>
                <w:sz w:val="24"/>
                <w:szCs w:val="24"/>
                <w:lang w:val="en-US" w:eastAsia="en-US"/>
              </w:rPr>
              <w:t>Состав</w:t>
            </w:r>
            <w:proofErr w:type="spellEnd"/>
            <w:r w:rsidRPr="00402482">
              <w:rPr>
                <w:rFonts w:ascii="Times New Roman" w:hAnsi="Times New Roman" w:cs="Times New Roman"/>
                <w:i/>
                <w:color w:val="000000"/>
                <w:sz w:val="24"/>
                <w:szCs w:val="24"/>
                <w:lang w:eastAsia="en-US"/>
              </w:rPr>
              <w:t xml:space="preserve"> </w:t>
            </w:r>
            <w:proofErr w:type="spellStart"/>
            <w:r w:rsidRPr="00402482">
              <w:rPr>
                <w:rFonts w:ascii="Times New Roman" w:hAnsi="Times New Roman" w:cs="Times New Roman"/>
                <w:i/>
                <w:color w:val="000000"/>
                <w:sz w:val="24"/>
                <w:szCs w:val="24"/>
                <w:lang w:val="en-US" w:eastAsia="en-US"/>
              </w:rPr>
              <w:t>семьи</w:t>
            </w:r>
            <w:proofErr w:type="spellEnd"/>
          </w:p>
        </w:tc>
        <w:tc>
          <w:tcPr>
            <w:tcW w:w="1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lang w:val="en-US" w:eastAsia="en-US"/>
              </w:rPr>
            </w:pPr>
            <w:proofErr w:type="spellStart"/>
            <w:r w:rsidRPr="00402482">
              <w:rPr>
                <w:rFonts w:ascii="Times New Roman" w:hAnsi="Times New Roman" w:cs="Times New Roman"/>
                <w:i/>
                <w:color w:val="000000"/>
                <w:sz w:val="24"/>
                <w:szCs w:val="24"/>
                <w:lang w:val="en-US" w:eastAsia="en-US"/>
              </w:rPr>
              <w:t>Количество</w:t>
            </w:r>
            <w:proofErr w:type="spellEnd"/>
            <w:r w:rsidRPr="00402482">
              <w:rPr>
                <w:rFonts w:ascii="Times New Roman" w:hAnsi="Times New Roman" w:cs="Times New Roman"/>
                <w:i/>
                <w:color w:val="000000"/>
                <w:sz w:val="24"/>
                <w:szCs w:val="24"/>
                <w:lang w:eastAsia="en-US"/>
              </w:rPr>
              <w:t xml:space="preserve"> </w:t>
            </w:r>
            <w:proofErr w:type="spellStart"/>
            <w:r w:rsidRPr="00402482">
              <w:rPr>
                <w:rFonts w:ascii="Times New Roman" w:hAnsi="Times New Roman" w:cs="Times New Roman"/>
                <w:i/>
                <w:color w:val="000000"/>
                <w:sz w:val="24"/>
                <w:szCs w:val="24"/>
                <w:lang w:val="en-US" w:eastAsia="en-US"/>
              </w:rPr>
              <w:t>семей</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lang w:eastAsia="en-US"/>
              </w:rPr>
            </w:pPr>
            <w:r w:rsidRPr="00402482">
              <w:rPr>
                <w:rFonts w:ascii="Times New Roman" w:hAnsi="Times New Roman" w:cs="Times New Roman"/>
                <w:i/>
                <w:color w:val="000000"/>
                <w:sz w:val="24"/>
                <w:szCs w:val="24"/>
                <w:lang w:eastAsia="en-US"/>
              </w:rPr>
              <w:t>Процент от</w:t>
            </w:r>
            <w:r w:rsidRPr="00402482">
              <w:rPr>
                <w:rFonts w:ascii="Times New Roman" w:hAnsi="Times New Roman" w:cs="Times New Roman"/>
                <w:i/>
                <w:color w:val="000000"/>
                <w:sz w:val="24"/>
                <w:szCs w:val="24"/>
                <w:lang w:val="en-US" w:eastAsia="en-US"/>
              </w:rPr>
              <w:t> </w:t>
            </w:r>
            <w:r w:rsidRPr="00402482">
              <w:rPr>
                <w:rFonts w:ascii="Times New Roman" w:hAnsi="Times New Roman" w:cs="Times New Roman"/>
                <w:i/>
                <w:color w:val="000000"/>
                <w:sz w:val="24"/>
                <w:szCs w:val="24"/>
                <w:lang w:eastAsia="en-US"/>
              </w:rPr>
              <w:t>общего количества семей воспитанников</w:t>
            </w:r>
          </w:p>
        </w:tc>
      </w:tr>
      <w:tr w:rsidR="00402482" w:rsidRPr="00402482" w:rsidTr="00402482">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Полная</w:t>
            </w:r>
            <w:proofErr w:type="spellEnd"/>
          </w:p>
        </w:tc>
        <w:tc>
          <w:tcPr>
            <w:tcW w:w="1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90,5</w:t>
            </w:r>
          </w:p>
        </w:tc>
      </w:tr>
      <w:tr w:rsidR="00402482" w:rsidRPr="00402482" w:rsidTr="00402482">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Неполная</w:t>
            </w:r>
            <w:proofErr w:type="spellEnd"/>
            <w:r w:rsidRPr="00402482">
              <w:rPr>
                <w:rFonts w:ascii="Times New Roman" w:hAnsi="Times New Roman" w:cs="Times New Roman"/>
                <w:color w:val="000000"/>
                <w:sz w:val="24"/>
                <w:szCs w:val="24"/>
                <w:lang w:val="en-US" w:eastAsia="en-US"/>
              </w:rPr>
              <w:t xml:space="preserve"> с </w:t>
            </w:r>
            <w:proofErr w:type="spellStart"/>
            <w:r w:rsidRPr="00402482">
              <w:rPr>
                <w:rFonts w:ascii="Times New Roman" w:hAnsi="Times New Roman" w:cs="Times New Roman"/>
                <w:color w:val="000000"/>
                <w:sz w:val="24"/>
                <w:szCs w:val="24"/>
                <w:lang w:val="en-US" w:eastAsia="en-US"/>
              </w:rPr>
              <w:t>матерью</w:t>
            </w:r>
            <w:proofErr w:type="spellEnd"/>
          </w:p>
        </w:tc>
        <w:tc>
          <w:tcPr>
            <w:tcW w:w="1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9,5</w:t>
            </w:r>
          </w:p>
        </w:tc>
      </w:tr>
      <w:tr w:rsidR="00402482" w:rsidRPr="00402482" w:rsidTr="00402482">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Неполная</w:t>
            </w:r>
            <w:proofErr w:type="spellEnd"/>
            <w:r w:rsidRPr="00402482">
              <w:rPr>
                <w:rFonts w:ascii="Times New Roman" w:hAnsi="Times New Roman" w:cs="Times New Roman"/>
                <w:color w:val="000000"/>
                <w:sz w:val="24"/>
                <w:szCs w:val="24"/>
                <w:lang w:val="en-US" w:eastAsia="en-US"/>
              </w:rPr>
              <w:t xml:space="preserve"> с </w:t>
            </w:r>
            <w:proofErr w:type="spellStart"/>
            <w:r w:rsidRPr="00402482">
              <w:rPr>
                <w:rFonts w:ascii="Times New Roman" w:hAnsi="Times New Roman" w:cs="Times New Roman"/>
                <w:color w:val="000000"/>
                <w:sz w:val="24"/>
                <w:szCs w:val="24"/>
                <w:lang w:val="en-US" w:eastAsia="en-US"/>
              </w:rPr>
              <w:t>отцом</w:t>
            </w:r>
            <w:proofErr w:type="spellEnd"/>
          </w:p>
        </w:tc>
        <w:tc>
          <w:tcPr>
            <w:tcW w:w="1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r w:rsidRPr="00402482">
              <w:rPr>
                <w:rFonts w:ascii="Times New Roman" w:hAnsi="Times New Roman" w:cs="Times New Roman"/>
                <w:color w:val="000000"/>
                <w:sz w:val="24"/>
                <w:szCs w:val="24"/>
                <w:lang w:val="en-US" w:eastAsia="en-US"/>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r w:rsidRPr="00402482">
              <w:rPr>
                <w:rFonts w:ascii="Times New Roman" w:hAnsi="Times New Roman" w:cs="Times New Roman"/>
                <w:color w:val="000000"/>
                <w:sz w:val="24"/>
                <w:szCs w:val="24"/>
                <w:lang w:val="en-US" w:eastAsia="en-US"/>
              </w:rPr>
              <w:t>___</w:t>
            </w:r>
          </w:p>
        </w:tc>
      </w:tr>
      <w:tr w:rsidR="00402482" w:rsidRPr="00402482" w:rsidTr="00402482">
        <w:tc>
          <w:tcPr>
            <w:tcW w:w="26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Оформлено</w:t>
            </w:r>
            <w:proofErr w:type="spellEnd"/>
            <w:r w:rsidRPr="00402482">
              <w:rPr>
                <w:rFonts w:ascii="Times New Roman" w:hAnsi="Times New Roman" w:cs="Times New Roman"/>
                <w:color w:val="000000"/>
                <w:sz w:val="24"/>
                <w:szCs w:val="24"/>
                <w:lang w:eastAsia="en-US"/>
              </w:rPr>
              <w:t xml:space="preserve"> </w:t>
            </w:r>
            <w:proofErr w:type="spellStart"/>
            <w:r w:rsidRPr="00402482">
              <w:rPr>
                <w:rFonts w:ascii="Times New Roman" w:hAnsi="Times New Roman" w:cs="Times New Roman"/>
                <w:color w:val="000000"/>
                <w:sz w:val="24"/>
                <w:szCs w:val="24"/>
                <w:lang w:val="en-US" w:eastAsia="en-US"/>
              </w:rPr>
              <w:t>опекунство</w:t>
            </w:r>
            <w:proofErr w:type="spellEnd"/>
          </w:p>
        </w:tc>
        <w:tc>
          <w:tcPr>
            <w:tcW w:w="170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r w:rsidRPr="00402482">
              <w:rPr>
                <w:rFonts w:ascii="Times New Roman" w:hAnsi="Times New Roman" w:cs="Times New Roman"/>
                <w:color w:val="000000"/>
                <w:sz w:val="24"/>
                <w:szCs w:val="24"/>
                <w:lang w:val="en-US" w:eastAsia="en-US"/>
              </w:rPr>
              <w:t>_</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r w:rsidRPr="00402482">
              <w:rPr>
                <w:rFonts w:ascii="Times New Roman" w:hAnsi="Times New Roman" w:cs="Times New Roman"/>
                <w:color w:val="000000"/>
                <w:sz w:val="24"/>
                <w:szCs w:val="24"/>
                <w:lang w:val="en-US" w:eastAsia="en-US"/>
              </w:rPr>
              <w:t>___</w:t>
            </w:r>
          </w:p>
        </w:tc>
      </w:tr>
    </w:tbl>
    <w:p w:rsidR="00402482" w:rsidRPr="00402482" w:rsidRDefault="00402482" w:rsidP="00402482">
      <w:pPr>
        <w:spacing w:before="100" w:beforeAutospacing="1" w:after="100" w:afterAutospacing="1" w:line="240" w:lineRule="auto"/>
        <w:contextualSpacing/>
        <w:rPr>
          <w:rFonts w:ascii="Times New Roman" w:hAnsi="Times New Roman" w:cs="Times New Roman"/>
          <w:color w:val="000000"/>
          <w:sz w:val="24"/>
          <w:szCs w:val="24"/>
          <w:lang w:eastAsia="en-US"/>
        </w:rPr>
      </w:pPr>
    </w:p>
    <w:p w:rsidR="00402482" w:rsidRPr="00402482" w:rsidRDefault="00402482" w:rsidP="00402482">
      <w:pPr>
        <w:spacing w:before="100" w:beforeAutospacing="1" w:after="100" w:afterAutospacing="1" w:line="240" w:lineRule="auto"/>
        <w:contextualSpacing/>
        <w:rPr>
          <w:rFonts w:ascii="Times New Roman" w:hAnsi="Times New Roman" w:cs="Times New Roman"/>
          <w:color w:val="000000"/>
          <w:sz w:val="24"/>
          <w:szCs w:val="24"/>
          <w:lang w:eastAsia="en-US"/>
        </w:rPr>
      </w:pPr>
      <w:r w:rsidRPr="00402482">
        <w:rPr>
          <w:rFonts w:ascii="Times New Roman" w:hAnsi="Times New Roman" w:cs="Times New Roman"/>
          <w:color w:val="000000"/>
          <w:sz w:val="24"/>
          <w:szCs w:val="24"/>
          <w:lang w:eastAsia="en-US"/>
        </w:rPr>
        <w:t>Характеристика семей по</w:t>
      </w:r>
      <w:r w:rsidRPr="00402482">
        <w:rPr>
          <w:rFonts w:ascii="Times New Roman" w:hAnsi="Times New Roman" w:cs="Times New Roman"/>
          <w:color w:val="000000"/>
          <w:sz w:val="24"/>
          <w:szCs w:val="24"/>
          <w:lang w:val="en-US" w:eastAsia="en-US"/>
        </w:rPr>
        <w:t> </w:t>
      </w:r>
      <w:r w:rsidRPr="00402482">
        <w:rPr>
          <w:rFonts w:ascii="Times New Roman" w:hAnsi="Times New Roman" w:cs="Times New Roman"/>
          <w:color w:val="000000"/>
          <w:sz w:val="24"/>
          <w:szCs w:val="24"/>
          <w:lang w:eastAsia="en-US"/>
        </w:rPr>
        <w:t>количеству детей</w:t>
      </w:r>
    </w:p>
    <w:tbl>
      <w:tblPr>
        <w:tblW w:w="0" w:type="auto"/>
        <w:tblCellMar>
          <w:top w:w="15" w:type="dxa"/>
          <w:left w:w="15" w:type="dxa"/>
          <w:bottom w:w="15" w:type="dxa"/>
          <w:right w:w="15" w:type="dxa"/>
        </w:tblCellMar>
        <w:tblLook w:val="0600" w:firstRow="0" w:lastRow="0" w:firstColumn="0" w:lastColumn="0" w:noHBand="1" w:noVBand="1"/>
      </w:tblPr>
      <w:tblGrid>
        <w:gridCol w:w="2910"/>
        <w:gridCol w:w="2410"/>
        <w:gridCol w:w="4185"/>
      </w:tblGrid>
      <w:tr w:rsidR="00402482" w:rsidRPr="00402482" w:rsidTr="00402482">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lang w:val="en-US" w:eastAsia="en-US"/>
              </w:rPr>
            </w:pPr>
            <w:proofErr w:type="spellStart"/>
            <w:r w:rsidRPr="00402482">
              <w:rPr>
                <w:rFonts w:ascii="Times New Roman" w:hAnsi="Times New Roman" w:cs="Times New Roman"/>
                <w:i/>
                <w:color w:val="000000"/>
                <w:sz w:val="24"/>
                <w:szCs w:val="24"/>
                <w:lang w:val="en-US" w:eastAsia="en-US"/>
              </w:rPr>
              <w:t>Количество</w:t>
            </w:r>
            <w:proofErr w:type="spellEnd"/>
            <w:r w:rsidRPr="00402482">
              <w:rPr>
                <w:rFonts w:ascii="Times New Roman" w:hAnsi="Times New Roman" w:cs="Times New Roman"/>
                <w:i/>
                <w:color w:val="000000"/>
                <w:sz w:val="24"/>
                <w:szCs w:val="24"/>
                <w:lang w:eastAsia="en-US"/>
              </w:rPr>
              <w:t xml:space="preserve"> </w:t>
            </w:r>
            <w:proofErr w:type="spellStart"/>
            <w:r w:rsidRPr="00402482">
              <w:rPr>
                <w:rFonts w:ascii="Times New Roman" w:hAnsi="Times New Roman" w:cs="Times New Roman"/>
                <w:i/>
                <w:color w:val="000000"/>
                <w:sz w:val="24"/>
                <w:szCs w:val="24"/>
                <w:lang w:val="en-US" w:eastAsia="en-US"/>
              </w:rPr>
              <w:t>детей</w:t>
            </w:r>
            <w:proofErr w:type="spellEnd"/>
            <w:r w:rsidRPr="00402482">
              <w:rPr>
                <w:rFonts w:ascii="Times New Roman" w:hAnsi="Times New Roman" w:cs="Times New Roman"/>
                <w:i/>
                <w:color w:val="000000"/>
                <w:sz w:val="24"/>
                <w:szCs w:val="24"/>
                <w:lang w:val="en-US" w:eastAsia="en-US"/>
              </w:rPr>
              <w:t xml:space="preserve"> в </w:t>
            </w:r>
            <w:proofErr w:type="spellStart"/>
            <w:r w:rsidRPr="00402482">
              <w:rPr>
                <w:rFonts w:ascii="Times New Roman" w:hAnsi="Times New Roman" w:cs="Times New Roman"/>
                <w:i/>
                <w:color w:val="000000"/>
                <w:sz w:val="24"/>
                <w:szCs w:val="24"/>
                <w:lang w:val="en-US" w:eastAsia="en-US"/>
              </w:rPr>
              <w:t>семье</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lang w:val="en-US" w:eastAsia="en-US"/>
              </w:rPr>
            </w:pPr>
            <w:proofErr w:type="spellStart"/>
            <w:r w:rsidRPr="00402482">
              <w:rPr>
                <w:rFonts w:ascii="Times New Roman" w:hAnsi="Times New Roman" w:cs="Times New Roman"/>
                <w:i/>
                <w:color w:val="000000"/>
                <w:sz w:val="24"/>
                <w:szCs w:val="24"/>
                <w:lang w:val="en-US" w:eastAsia="en-US"/>
              </w:rPr>
              <w:t>Количество</w:t>
            </w:r>
            <w:proofErr w:type="spellEnd"/>
            <w:r w:rsidRPr="00402482">
              <w:rPr>
                <w:rFonts w:ascii="Times New Roman" w:hAnsi="Times New Roman" w:cs="Times New Roman"/>
                <w:i/>
                <w:color w:val="000000"/>
                <w:sz w:val="24"/>
                <w:szCs w:val="24"/>
                <w:lang w:eastAsia="en-US"/>
              </w:rPr>
              <w:t xml:space="preserve"> </w:t>
            </w:r>
            <w:proofErr w:type="spellStart"/>
            <w:r w:rsidRPr="00402482">
              <w:rPr>
                <w:rFonts w:ascii="Times New Roman" w:hAnsi="Times New Roman" w:cs="Times New Roman"/>
                <w:i/>
                <w:color w:val="000000"/>
                <w:sz w:val="24"/>
                <w:szCs w:val="24"/>
                <w:lang w:val="en-US" w:eastAsia="en-US"/>
              </w:rPr>
              <w:t>семей</w:t>
            </w:r>
            <w:proofErr w:type="spellEnd"/>
          </w:p>
        </w:tc>
        <w:tc>
          <w:tcPr>
            <w:tcW w:w="4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color w:val="000000"/>
                <w:sz w:val="24"/>
                <w:szCs w:val="24"/>
                <w:lang w:eastAsia="en-US"/>
              </w:rPr>
            </w:pPr>
            <w:r w:rsidRPr="00402482">
              <w:rPr>
                <w:rFonts w:ascii="Times New Roman" w:hAnsi="Times New Roman" w:cs="Times New Roman"/>
                <w:i/>
                <w:color w:val="000000"/>
                <w:sz w:val="24"/>
                <w:szCs w:val="24"/>
                <w:lang w:eastAsia="en-US"/>
              </w:rPr>
              <w:t>Процент от</w:t>
            </w:r>
            <w:r w:rsidRPr="00402482">
              <w:rPr>
                <w:rFonts w:ascii="Times New Roman" w:hAnsi="Times New Roman" w:cs="Times New Roman"/>
                <w:i/>
                <w:color w:val="000000"/>
                <w:sz w:val="24"/>
                <w:szCs w:val="24"/>
                <w:lang w:val="en-US" w:eastAsia="en-US"/>
              </w:rPr>
              <w:t> </w:t>
            </w:r>
            <w:r w:rsidRPr="00402482">
              <w:rPr>
                <w:rFonts w:ascii="Times New Roman" w:hAnsi="Times New Roman" w:cs="Times New Roman"/>
                <w:i/>
                <w:color w:val="000000"/>
                <w:sz w:val="24"/>
                <w:szCs w:val="24"/>
                <w:lang w:eastAsia="en-US"/>
              </w:rPr>
              <w:t xml:space="preserve">общего количества </w:t>
            </w:r>
          </w:p>
          <w:p w:rsidR="00402482" w:rsidRPr="00402482" w:rsidRDefault="00402482" w:rsidP="00402482">
            <w:pPr>
              <w:spacing w:before="100" w:beforeAutospacing="1" w:after="100" w:afterAutospacing="1" w:line="240" w:lineRule="auto"/>
              <w:contextualSpacing/>
              <w:jc w:val="center"/>
              <w:rPr>
                <w:rFonts w:ascii="Times New Roman" w:hAnsi="Times New Roman" w:cs="Times New Roman"/>
                <w:i/>
                <w:lang w:eastAsia="en-US"/>
              </w:rPr>
            </w:pPr>
            <w:r w:rsidRPr="00402482">
              <w:rPr>
                <w:rFonts w:ascii="Times New Roman" w:hAnsi="Times New Roman" w:cs="Times New Roman"/>
                <w:i/>
                <w:color w:val="000000"/>
                <w:sz w:val="24"/>
                <w:szCs w:val="24"/>
                <w:lang w:eastAsia="en-US"/>
              </w:rPr>
              <w:t>семей воспитанников</w:t>
            </w:r>
          </w:p>
        </w:tc>
      </w:tr>
      <w:tr w:rsidR="00402482" w:rsidRPr="00402482" w:rsidTr="00402482">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Один</w:t>
            </w:r>
            <w:proofErr w:type="spellEnd"/>
            <w:r w:rsidRPr="00402482">
              <w:rPr>
                <w:rFonts w:ascii="Times New Roman" w:hAnsi="Times New Roman" w:cs="Times New Roman"/>
                <w:color w:val="000000"/>
                <w:sz w:val="24"/>
                <w:szCs w:val="24"/>
                <w:lang w:eastAsia="en-US"/>
              </w:rPr>
              <w:t xml:space="preserve"> </w:t>
            </w:r>
            <w:proofErr w:type="spellStart"/>
            <w:r w:rsidRPr="00402482">
              <w:rPr>
                <w:rFonts w:ascii="Times New Roman" w:hAnsi="Times New Roman" w:cs="Times New Roman"/>
                <w:color w:val="000000"/>
                <w:sz w:val="24"/>
                <w:szCs w:val="24"/>
                <w:lang w:val="en-US" w:eastAsia="en-US"/>
              </w:rPr>
              <w:t>ребенок</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8</w:t>
            </w:r>
          </w:p>
        </w:tc>
        <w:tc>
          <w:tcPr>
            <w:tcW w:w="4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12,2</w:t>
            </w:r>
          </w:p>
        </w:tc>
      </w:tr>
      <w:tr w:rsidR="00402482" w:rsidRPr="00402482" w:rsidTr="00402482">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Два</w:t>
            </w:r>
            <w:proofErr w:type="spellEnd"/>
            <w:r w:rsidRPr="00402482">
              <w:rPr>
                <w:rFonts w:ascii="Times New Roman" w:hAnsi="Times New Roman" w:cs="Times New Roman"/>
                <w:color w:val="000000"/>
                <w:sz w:val="24"/>
                <w:szCs w:val="24"/>
                <w:lang w:eastAsia="en-US"/>
              </w:rPr>
              <w:t xml:space="preserve"> </w:t>
            </w:r>
            <w:proofErr w:type="spellStart"/>
            <w:r w:rsidRPr="00402482">
              <w:rPr>
                <w:rFonts w:ascii="Times New Roman" w:hAnsi="Times New Roman" w:cs="Times New Roman"/>
                <w:color w:val="000000"/>
                <w:sz w:val="24"/>
                <w:szCs w:val="24"/>
                <w:lang w:val="en-US" w:eastAsia="en-US"/>
              </w:rPr>
              <w:t>ребенка</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35</w:t>
            </w:r>
          </w:p>
        </w:tc>
        <w:tc>
          <w:tcPr>
            <w:tcW w:w="4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47,3</w:t>
            </w:r>
          </w:p>
        </w:tc>
      </w:tr>
      <w:tr w:rsidR="00402482" w:rsidRPr="00402482" w:rsidTr="00402482">
        <w:tc>
          <w:tcPr>
            <w:tcW w:w="29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val="en-US" w:eastAsia="en-US"/>
              </w:rPr>
            </w:pPr>
            <w:proofErr w:type="spellStart"/>
            <w:r w:rsidRPr="00402482">
              <w:rPr>
                <w:rFonts w:ascii="Times New Roman" w:hAnsi="Times New Roman" w:cs="Times New Roman"/>
                <w:color w:val="000000"/>
                <w:sz w:val="24"/>
                <w:szCs w:val="24"/>
                <w:lang w:val="en-US" w:eastAsia="en-US"/>
              </w:rPr>
              <w:t>Три</w:t>
            </w:r>
            <w:proofErr w:type="spellEnd"/>
            <w:r w:rsidRPr="00402482">
              <w:rPr>
                <w:rFonts w:ascii="Times New Roman" w:hAnsi="Times New Roman" w:cs="Times New Roman"/>
                <w:color w:val="000000"/>
                <w:sz w:val="24"/>
                <w:szCs w:val="24"/>
                <w:lang w:eastAsia="en-US"/>
              </w:rPr>
              <w:t xml:space="preserve"> </w:t>
            </w:r>
            <w:proofErr w:type="spellStart"/>
            <w:r w:rsidRPr="00402482">
              <w:rPr>
                <w:rFonts w:ascii="Times New Roman" w:hAnsi="Times New Roman" w:cs="Times New Roman"/>
                <w:color w:val="000000"/>
                <w:sz w:val="24"/>
                <w:szCs w:val="24"/>
                <w:lang w:val="en-US" w:eastAsia="en-US"/>
              </w:rPr>
              <w:t>ребенка</w:t>
            </w:r>
            <w:proofErr w:type="spellEnd"/>
            <w:r w:rsidRPr="00402482">
              <w:rPr>
                <w:rFonts w:ascii="Times New Roman" w:hAnsi="Times New Roman" w:cs="Times New Roman"/>
                <w:color w:val="000000"/>
                <w:sz w:val="24"/>
                <w:szCs w:val="24"/>
                <w:lang w:val="en-US" w:eastAsia="en-US"/>
              </w:rPr>
              <w:t xml:space="preserve"> и </w:t>
            </w:r>
            <w:proofErr w:type="spellStart"/>
            <w:r w:rsidRPr="00402482">
              <w:rPr>
                <w:rFonts w:ascii="Times New Roman" w:hAnsi="Times New Roman" w:cs="Times New Roman"/>
                <w:color w:val="000000"/>
                <w:sz w:val="24"/>
                <w:szCs w:val="24"/>
                <w:lang w:val="en-US" w:eastAsia="en-US"/>
              </w:rPr>
              <w:t>более</w:t>
            </w:r>
            <w:proofErr w:type="spellEnd"/>
          </w:p>
        </w:tc>
        <w:tc>
          <w:tcPr>
            <w:tcW w:w="24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30</w:t>
            </w:r>
          </w:p>
        </w:tc>
        <w:tc>
          <w:tcPr>
            <w:tcW w:w="41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02482" w:rsidRPr="00402482" w:rsidRDefault="00402482" w:rsidP="00402482">
            <w:pPr>
              <w:spacing w:before="100" w:beforeAutospacing="1" w:after="100" w:afterAutospacing="1" w:line="240" w:lineRule="auto"/>
              <w:contextualSpacing/>
              <w:rPr>
                <w:rFonts w:ascii="Times New Roman" w:hAnsi="Times New Roman" w:cs="Times New Roman"/>
                <w:lang w:eastAsia="en-US"/>
              </w:rPr>
            </w:pPr>
            <w:r w:rsidRPr="00402482">
              <w:rPr>
                <w:rFonts w:ascii="Times New Roman" w:hAnsi="Times New Roman" w:cs="Times New Roman"/>
                <w:color w:val="000000"/>
                <w:sz w:val="24"/>
                <w:szCs w:val="24"/>
                <w:lang w:eastAsia="en-US"/>
              </w:rPr>
              <w:t>40,5</w:t>
            </w:r>
          </w:p>
        </w:tc>
      </w:tr>
    </w:tbl>
    <w:p w:rsidR="00402482" w:rsidRDefault="00402482" w:rsidP="00402482">
      <w:pPr>
        <w:tabs>
          <w:tab w:val="left" w:pos="1701"/>
        </w:tabs>
        <w:spacing w:after="150"/>
        <w:rPr>
          <w:rFonts w:ascii="Times New Roman" w:hAnsi="Times New Roman" w:cs="Times New Roman"/>
          <w:b/>
          <w:bCs/>
          <w:sz w:val="28"/>
          <w:szCs w:val="28"/>
        </w:rPr>
      </w:pPr>
    </w:p>
    <w:p w:rsidR="00402482" w:rsidRPr="00402482" w:rsidRDefault="00402482" w:rsidP="00402482">
      <w:pPr>
        <w:tabs>
          <w:tab w:val="left" w:pos="1701"/>
        </w:tabs>
        <w:spacing w:after="150"/>
        <w:rPr>
          <w:rFonts w:ascii="Times New Roman" w:hAnsi="Times New Roman" w:cs="Times New Roman"/>
          <w:sz w:val="21"/>
          <w:szCs w:val="21"/>
        </w:rPr>
      </w:pPr>
      <w:r>
        <w:rPr>
          <w:rFonts w:ascii="Times New Roman" w:hAnsi="Times New Roman" w:cs="Times New Roman"/>
          <w:b/>
          <w:bCs/>
          <w:sz w:val="28"/>
          <w:szCs w:val="28"/>
        </w:rPr>
        <w:t>В</w:t>
      </w:r>
      <w:r w:rsidRPr="00402482">
        <w:rPr>
          <w:rFonts w:ascii="Times New Roman" w:hAnsi="Times New Roman" w:cs="Times New Roman"/>
          <w:sz w:val="28"/>
          <w:szCs w:val="28"/>
        </w:rPr>
        <w:t>се нормативные локальные акты в части содержания, организации образовательного процесса в Детском саду имеются в наличии. Все возрастные группы укомплектованы полностью. Вакантных мест не имеется. Введена в работу и реализуется программа воспитания.</w:t>
      </w:r>
    </w:p>
    <w:p w:rsidR="00402482" w:rsidRDefault="00402482"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Структура управления ДОУ.</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bdr w:val="none" w:sz="0" w:space="0" w:color="auto" w:frame="1"/>
        </w:rPr>
        <w:t xml:space="preserve">- </w:t>
      </w:r>
      <w:r>
        <w:rPr>
          <w:rFonts w:ascii="Times New Roman" w:eastAsia="Times New Roman" w:hAnsi="Times New Roman" w:cs="Times New Roman"/>
          <w:b/>
          <w:bCs/>
          <w:i/>
          <w:iCs/>
          <w:sz w:val="28"/>
          <w:szCs w:val="28"/>
          <w:bdr w:val="none" w:sz="0" w:space="0" w:color="auto" w:frame="1"/>
        </w:rPr>
        <w:t xml:space="preserve">в ДОУ </w:t>
      </w:r>
      <w:r w:rsidRPr="00000A27">
        <w:rPr>
          <w:rFonts w:ascii="Times New Roman" w:eastAsia="Times New Roman" w:hAnsi="Times New Roman" w:cs="Times New Roman"/>
          <w:b/>
          <w:bCs/>
          <w:i/>
          <w:iCs/>
          <w:sz w:val="28"/>
          <w:szCs w:val="28"/>
          <w:bdr w:val="none" w:sz="0" w:space="0" w:color="auto" w:frame="1"/>
        </w:rPr>
        <w:t>создана структура государственно – общественного управления в соответствии с целями и содержанием работы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Руководство деятельностью ДОУ осуществляется заведующим ДОУ, который назначается на должность и освобождается от должности Учредителем. Заведующий осуществляет непосредственное руководство детским садом  и несёт ответственность за деятельность учреждения.</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Важным в системе управления ДОУ является создание механизма, обеспечивающего включение всех участников педагогического процесса в управление.</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1 уровен</w:t>
      </w:r>
      <w:proofErr w:type="gramStart"/>
      <w:r w:rsidRPr="00000A27">
        <w:rPr>
          <w:rFonts w:ascii="Times New Roman" w:eastAsia="Times New Roman" w:hAnsi="Times New Roman" w:cs="Times New Roman"/>
          <w:b/>
          <w:bCs/>
          <w:sz w:val="28"/>
          <w:szCs w:val="28"/>
          <w:bdr w:val="none" w:sz="0" w:space="0" w:color="auto" w:frame="1"/>
        </w:rPr>
        <w:t>ь</w:t>
      </w:r>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 Непосредственное руководство текущей деятельностью Учреждения осуществляет заведующий </w:t>
      </w:r>
      <w:r w:rsidR="00895CDD">
        <w:rPr>
          <w:rFonts w:ascii="Times New Roman" w:eastAsia="Times New Roman" w:hAnsi="Times New Roman" w:cs="Times New Roman"/>
          <w:sz w:val="28"/>
          <w:szCs w:val="28"/>
        </w:rPr>
        <w:t>ДОУ Савченко Валентина Сергеевна</w:t>
      </w:r>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2 уровень </w:t>
      </w:r>
      <w:r w:rsidRPr="00000A27">
        <w:rPr>
          <w:rFonts w:ascii="Times New Roman" w:eastAsia="Times New Roman" w:hAnsi="Times New Roman" w:cs="Times New Roman"/>
          <w:sz w:val="28"/>
          <w:szCs w:val="28"/>
        </w:rPr>
        <w:t>– осуществляется воспитателями, специалистами и обслуживающим персоналом.</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Органы самоуправления участников воспитательно-образовательного процесса в ДОУ представлены:</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Общим собрание трудового коллектива;</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Педагогическим советом;</w:t>
      </w:r>
    </w:p>
    <w:p w:rsidR="00AE76DF" w:rsidRPr="00000A27" w:rsidRDefault="00AE76DF" w:rsidP="00AE76DF">
      <w:pPr>
        <w:numPr>
          <w:ilvl w:val="0"/>
          <w:numId w:val="3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Общественный орган самоуправления в ДОУ – групповые родительские комитеты и общий родительский комитет.</w:t>
      </w:r>
    </w:p>
    <w:p w:rsidR="00AE76DF" w:rsidRPr="00000A27" w:rsidRDefault="00AE76DF" w:rsidP="00AE76DF">
      <w:pPr>
        <w:shd w:val="clear" w:color="auto" w:fill="FFFFFF" w:themeFill="background1"/>
        <w:jc w:val="both"/>
        <w:rPr>
          <w:rFonts w:ascii="Calibri" w:eastAsia="Times New Roman" w:hAnsi="Calibri" w:cs="Calibri"/>
          <w:sz w:val="28"/>
          <w:szCs w:val="28"/>
        </w:rPr>
      </w:pPr>
      <w:r>
        <w:rPr>
          <w:rFonts w:ascii="Calibri" w:eastAsia="Times New Roman" w:hAnsi="Calibri" w:cs="Calibri"/>
          <w:sz w:val="28"/>
          <w:szCs w:val="28"/>
        </w:rPr>
        <w:t xml:space="preserve">     </w:t>
      </w:r>
      <w:r w:rsidRPr="00000A27">
        <w:rPr>
          <w:rFonts w:ascii="Times New Roman" w:eastAsia="Times New Roman" w:hAnsi="Times New Roman" w:cs="Times New Roman"/>
          <w:sz w:val="28"/>
          <w:szCs w:val="28"/>
        </w:rPr>
        <w:t>Органы самоуправления действуют в соответствии с Уставом ДОУ. Механизм взаимодействия органов самоуправления между собой и их взаимодействие с руководителем ДОУ четко регламентируется  следующими нормативными документами:</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 педагогическом совете;</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Положением  об Общем Собрании трудового коллектива;</w:t>
      </w:r>
    </w:p>
    <w:p w:rsidR="00AE76DF" w:rsidRPr="00000A27" w:rsidRDefault="00AE76DF" w:rsidP="00AE76DF">
      <w:pPr>
        <w:numPr>
          <w:ilvl w:val="0"/>
          <w:numId w:val="33"/>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Положение о родительском комитете ДОУ;</w:t>
      </w:r>
    </w:p>
    <w:p w:rsidR="00AE76DF" w:rsidRPr="00000A27" w:rsidRDefault="00AE76DF" w:rsidP="00AE76DF">
      <w:pPr>
        <w:shd w:val="clear" w:color="auto" w:fill="FFFFFF" w:themeFill="background1"/>
        <w:ind w:firstLine="850"/>
        <w:jc w:val="both"/>
        <w:rPr>
          <w:rFonts w:ascii="Calibri" w:eastAsia="Times New Roman" w:hAnsi="Calibri" w:cs="Calibri"/>
          <w:sz w:val="28"/>
          <w:szCs w:val="28"/>
        </w:rPr>
      </w:pPr>
      <w:r w:rsidRPr="00000A27">
        <w:rPr>
          <w:rFonts w:ascii="Times New Roman" w:eastAsia="Times New Roman" w:hAnsi="Times New Roman" w:cs="Times New Roman"/>
          <w:sz w:val="28"/>
          <w:szCs w:val="28"/>
        </w:rPr>
        <w:t>Управление ДОУ осуществляет руководитель детского сада – заведующий  совместно с педагогическим советом образовательного учреждения. На этом уровне решаются принципиальные по важности вопросы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AE76DF" w:rsidRPr="00000A27" w:rsidRDefault="00D6483B" w:rsidP="00AE76DF">
      <w:pPr>
        <w:shd w:val="clear" w:color="auto" w:fill="FFFFFF" w:themeFill="background1"/>
        <w:ind w:firstLine="8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202</w:t>
      </w:r>
      <w:r w:rsidRPr="00D6483B">
        <w:rPr>
          <w:rFonts w:ascii="Times New Roman" w:eastAsia="Times New Roman" w:hAnsi="Times New Roman" w:cs="Times New Roman"/>
          <w:sz w:val="28"/>
          <w:szCs w:val="28"/>
        </w:rPr>
        <w:t>1</w:t>
      </w:r>
      <w:r>
        <w:rPr>
          <w:rFonts w:ascii="Times New Roman" w:eastAsia="Times New Roman" w:hAnsi="Times New Roman" w:cs="Times New Roman"/>
          <w:sz w:val="28"/>
          <w:szCs w:val="28"/>
        </w:rPr>
        <w:t>-202</w:t>
      </w:r>
      <w:r w:rsidRPr="00D6483B">
        <w:rPr>
          <w:rFonts w:ascii="Times New Roman" w:eastAsia="Times New Roman" w:hAnsi="Times New Roman" w:cs="Times New Roman"/>
          <w:sz w:val="28"/>
          <w:szCs w:val="28"/>
        </w:rPr>
        <w:t>2</w:t>
      </w:r>
      <w:r w:rsidR="00AE76DF" w:rsidRPr="00000A27">
        <w:rPr>
          <w:rFonts w:ascii="Times New Roman" w:eastAsia="Times New Roman" w:hAnsi="Times New Roman" w:cs="Times New Roman"/>
          <w:sz w:val="28"/>
          <w:szCs w:val="28"/>
        </w:rPr>
        <w:t xml:space="preserve"> учебного года проводились заседания, где рассматривались самые разные вопросы:</w:t>
      </w:r>
    </w:p>
    <w:p w:rsidR="00AE76DF" w:rsidRPr="008747B6" w:rsidRDefault="00AE76DF" w:rsidP="00AE76DF">
      <w:pPr>
        <w:pStyle w:val="a3"/>
        <w:numPr>
          <w:ilvl w:val="0"/>
          <w:numId w:val="35"/>
        </w:numPr>
        <w:shd w:val="clear" w:color="auto" w:fill="FFFFFF" w:themeFill="background1"/>
        <w:spacing w:after="0" w:line="240" w:lineRule="auto"/>
        <w:ind w:left="709" w:hanging="425"/>
        <w:jc w:val="both"/>
        <w:rPr>
          <w:rFonts w:ascii="Times New Roman" w:hAnsi="Times New Roman" w:cs="Times New Roman"/>
          <w:sz w:val="28"/>
          <w:szCs w:val="28"/>
        </w:rPr>
      </w:pPr>
      <w:r w:rsidRPr="008747B6">
        <w:rPr>
          <w:rFonts w:ascii="Times New Roman" w:hAnsi="Times New Roman" w:cs="Times New Roman"/>
          <w:sz w:val="28"/>
          <w:szCs w:val="28"/>
        </w:rPr>
        <w:t xml:space="preserve">Принятие и утверждение локальных актов в соответствии с требованиями ФГОС </w:t>
      </w:r>
      <w:proofErr w:type="gramStart"/>
      <w:r w:rsidRPr="008747B6">
        <w:rPr>
          <w:rFonts w:ascii="Times New Roman" w:hAnsi="Times New Roman" w:cs="Times New Roman"/>
          <w:sz w:val="28"/>
          <w:szCs w:val="28"/>
        </w:rPr>
        <w:t>ДО</w:t>
      </w:r>
      <w:proofErr w:type="gramEnd"/>
      <w:r w:rsidRPr="008747B6">
        <w:rPr>
          <w:rFonts w:ascii="Times New Roman" w:hAnsi="Times New Roman" w:cs="Times New Roman"/>
          <w:sz w:val="28"/>
          <w:szCs w:val="28"/>
        </w:rPr>
        <w:t xml:space="preserve"> и Законом  «Об образовании в Российской Федерации»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Подготовка к приемке</w:t>
      </w:r>
      <w:r w:rsidR="00D6483B">
        <w:rPr>
          <w:rFonts w:ascii="Times New Roman" w:eastAsia="Times New Roman" w:hAnsi="Times New Roman" w:cs="Times New Roman"/>
          <w:sz w:val="28"/>
          <w:szCs w:val="28"/>
        </w:rPr>
        <w:t xml:space="preserve"> ДОУ на готовность к новому 20</w:t>
      </w:r>
      <w:r w:rsidR="00D6483B" w:rsidRPr="00D6483B">
        <w:rPr>
          <w:rFonts w:ascii="Times New Roman" w:eastAsia="Times New Roman" w:hAnsi="Times New Roman" w:cs="Times New Roman"/>
          <w:sz w:val="28"/>
          <w:szCs w:val="28"/>
        </w:rPr>
        <w:t>21</w:t>
      </w:r>
      <w:r w:rsidR="00D6483B">
        <w:rPr>
          <w:rFonts w:ascii="Times New Roman" w:eastAsia="Times New Roman" w:hAnsi="Times New Roman" w:cs="Times New Roman"/>
          <w:sz w:val="28"/>
          <w:szCs w:val="28"/>
        </w:rPr>
        <w:t>-202</w:t>
      </w:r>
      <w:r w:rsidR="00D6483B" w:rsidRPr="00D6483B">
        <w:rPr>
          <w:rFonts w:ascii="Times New Roman" w:eastAsia="Times New Roman" w:hAnsi="Times New Roman" w:cs="Times New Roman"/>
          <w:sz w:val="28"/>
          <w:szCs w:val="28"/>
        </w:rPr>
        <w:t>2</w:t>
      </w:r>
      <w:r w:rsidRPr="00000A27">
        <w:rPr>
          <w:rFonts w:ascii="Times New Roman" w:eastAsia="Times New Roman" w:hAnsi="Times New Roman" w:cs="Times New Roman"/>
          <w:sz w:val="28"/>
          <w:szCs w:val="28"/>
        </w:rPr>
        <w:t xml:space="preserve"> учебному году</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 xml:space="preserve">Проведение инструктажей по охране жизни и здоровья детей, </w:t>
      </w:r>
      <w:proofErr w:type="gramStart"/>
      <w:r w:rsidRPr="00000A27">
        <w:rPr>
          <w:rFonts w:ascii="Times New Roman" w:eastAsia="Times New Roman" w:hAnsi="Times New Roman" w:cs="Times New Roman"/>
          <w:sz w:val="28"/>
          <w:szCs w:val="28"/>
        </w:rPr>
        <w:t>по</w:t>
      </w:r>
      <w:proofErr w:type="gramEnd"/>
      <w:r w:rsidRPr="00000A27">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ОТ</w:t>
      </w:r>
      <w:proofErr w:type="gramEnd"/>
      <w:r w:rsidRPr="00000A27">
        <w:rPr>
          <w:rFonts w:ascii="Times New Roman" w:eastAsia="Times New Roman" w:hAnsi="Times New Roman" w:cs="Times New Roman"/>
          <w:sz w:val="28"/>
          <w:szCs w:val="28"/>
        </w:rPr>
        <w:t xml:space="preserve"> и ТБ, противопожарной безопасности;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Благоустройство территории детского сада;</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Ведение документации;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Прохождение курсов повышения квалификации;</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t>Аттестация педагогов;</w:t>
      </w:r>
    </w:p>
    <w:p w:rsidR="00AE76DF" w:rsidRPr="00000A27" w:rsidRDefault="00AE76DF" w:rsidP="00AE76DF">
      <w:pPr>
        <w:numPr>
          <w:ilvl w:val="0"/>
          <w:numId w:val="34"/>
        </w:numPr>
        <w:shd w:val="clear" w:color="auto" w:fill="FFFFFF" w:themeFill="background1"/>
        <w:spacing w:after="0" w:line="240" w:lineRule="auto"/>
        <w:ind w:hanging="436"/>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Выполнение норм по питанию и др.</w:t>
      </w:r>
    </w:p>
    <w:p w:rsidR="00AE76DF" w:rsidRPr="00000A27" w:rsidRDefault="00AE76DF" w:rsidP="0020785A">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Управление педагогической деятельностью ДОУ осуществляет Педагогический совет МБДОУ «Детский сад №11«Солнышко» (далее – Педагогический совет).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состав Педагогического совета с правом решающего голоса входят все педагоги ДОУ. Педагогический совет под председательством заведующей ДОУ осуществляет следующие функции: - определяет направления воспитательно-образовательной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отбирает и утверждает образовательные программы для использования в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обсуждает вопросы результативности, содержания, форм и методов образовательного процесса, планирования образовательной деятельности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рассматривает вопросы повышения квалификации и переподготовки кадров;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организует выявление, обобщение, распространение и внедрение лучшего педагогического опыта;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заслушивает аналитический материал заведующей о создании условий для реализации образовательных программ и состоянии учебно-воспитательного процесса.</w:t>
      </w:r>
    </w:p>
    <w:p w:rsidR="00AE76DF" w:rsidRPr="00000A27" w:rsidRDefault="00AE76DF" w:rsidP="00AE76DF">
      <w:pPr>
        <w:pStyle w:val="ab"/>
        <w:shd w:val="clear" w:color="auto" w:fill="FFFFFF" w:themeFill="background1"/>
        <w:ind w:left="-107"/>
        <w:jc w:val="both"/>
      </w:pPr>
      <w:r w:rsidRPr="00000A27">
        <w:t>Родительский комитет:</w:t>
      </w:r>
    </w:p>
    <w:p w:rsidR="00AE76DF" w:rsidRPr="00000A27" w:rsidRDefault="00AE76DF" w:rsidP="00AE76DF">
      <w:pPr>
        <w:pStyle w:val="ab"/>
        <w:shd w:val="clear" w:color="auto" w:fill="FFFFFF" w:themeFill="background1"/>
        <w:ind w:left="-107"/>
        <w:jc w:val="both"/>
      </w:pPr>
      <w:r w:rsidRPr="00000A27">
        <w:t>- организует совместную работу родительской общественности и  Учреждения  по  реализации  государственной,  региональной, муниципальной  политики    в  области  дошкольного образования;</w:t>
      </w:r>
    </w:p>
    <w:p w:rsidR="00AE76DF" w:rsidRPr="00000A27" w:rsidRDefault="00AE76DF" w:rsidP="00AE76DF">
      <w:pPr>
        <w:pStyle w:val="ab"/>
        <w:shd w:val="clear" w:color="auto" w:fill="FFFFFF" w:themeFill="background1"/>
        <w:ind w:left="-107"/>
        <w:jc w:val="both"/>
      </w:pPr>
      <w:r w:rsidRPr="00000A27">
        <w:t>- защищает  права и интересы воспитанников;</w:t>
      </w:r>
    </w:p>
    <w:p w:rsidR="00AE76DF" w:rsidRPr="00000A27" w:rsidRDefault="00AE76DF" w:rsidP="00AE76DF">
      <w:pPr>
        <w:pStyle w:val="ab"/>
        <w:shd w:val="clear" w:color="auto" w:fill="FFFFFF" w:themeFill="background1"/>
        <w:ind w:left="-107"/>
        <w:jc w:val="both"/>
      </w:pPr>
      <w:r w:rsidRPr="00000A27">
        <w:t>- рассматривает  основные  направления  развития  Учреждения;</w:t>
      </w:r>
    </w:p>
    <w:p w:rsidR="00AE76DF" w:rsidRPr="00000A27" w:rsidRDefault="008747B6" w:rsidP="008747B6">
      <w:pPr>
        <w:pStyle w:val="ab"/>
        <w:shd w:val="clear" w:color="auto" w:fill="FFFFFF" w:themeFill="background1"/>
        <w:ind w:left="-107"/>
        <w:jc w:val="both"/>
      </w:pPr>
      <w:r>
        <w:t xml:space="preserve"> </w:t>
      </w:r>
      <w:r w:rsidR="00AE76DF" w:rsidRPr="00000A27">
        <w:t>- способствует в организации   работы  с  неблагополучными  семьями  и др.</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sidRPr="00000A27">
        <w:rPr>
          <w:rFonts w:ascii="Times New Roman" w:eastAsia="Times New Roman" w:hAnsi="Times New Roman" w:cs="Times New Roman"/>
          <w:sz w:val="28"/>
          <w:szCs w:val="28"/>
        </w:rPr>
        <w:t>Все функции управления (прогнозирование, программирование, планирование, организация, регулирова</w:t>
      </w:r>
      <w:r>
        <w:rPr>
          <w:rFonts w:ascii="Times New Roman" w:eastAsia="Times New Roman" w:hAnsi="Times New Roman" w:cs="Times New Roman"/>
          <w:sz w:val="28"/>
          <w:szCs w:val="28"/>
        </w:rPr>
        <w:t>ние, контроль, анализ,</w:t>
      </w:r>
      <w:r w:rsidRPr="00000A27">
        <w:rPr>
          <w:rFonts w:ascii="Times New Roman" w:eastAsia="Times New Roman" w:hAnsi="Times New Roman" w:cs="Times New Roman"/>
          <w:sz w:val="28"/>
          <w:szCs w:val="28"/>
        </w:rPr>
        <w:t>) направлены на достижение оптимального результата.</w:t>
      </w:r>
      <w:proofErr w:type="gramEnd"/>
      <w:r w:rsidRPr="00000A27">
        <w:rPr>
          <w:rFonts w:ascii="Times New Roman" w:eastAsia="Times New Roman" w:hAnsi="Times New Roman" w:cs="Times New Roman"/>
          <w:sz w:val="28"/>
          <w:szCs w:val="28"/>
        </w:rPr>
        <w:t xml:space="preserve"> Планируется расширение внешних связей с различными структурами.</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О результативности и эффективности действующей в ДОУ системы управления можно судить по итогам проведения </w:t>
      </w:r>
      <w:proofErr w:type="spellStart"/>
      <w:r w:rsidRPr="00000A27">
        <w:rPr>
          <w:rFonts w:ascii="Times New Roman" w:eastAsia="Times New Roman" w:hAnsi="Times New Roman" w:cs="Times New Roman"/>
          <w:sz w:val="28"/>
          <w:szCs w:val="28"/>
        </w:rPr>
        <w:t>внутрисадов</w:t>
      </w:r>
      <w:r>
        <w:rPr>
          <w:rFonts w:ascii="Times New Roman" w:eastAsia="Times New Roman" w:hAnsi="Times New Roman" w:cs="Times New Roman"/>
          <w:sz w:val="28"/>
          <w:szCs w:val="28"/>
        </w:rPr>
        <w:t>ск</w:t>
      </w:r>
      <w:r w:rsidRPr="00000A27">
        <w:rPr>
          <w:rFonts w:ascii="Times New Roman" w:eastAsia="Times New Roman" w:hAnsi="Times New Roman" w:cs="Times New Roman"/>
          <w:sz w:val="28"/>
          <w:szCs w:val="28"/>
        </w:rPr>
        <w:t>ого</w:t>
      </w:r>
      <w:proofErr w:type="spellEnd"/>
      <w:r w:rsidRPr="00000A27">
        <w:rPr>
          <w:rFonts w:ascii="Times New Roman" w:eastAsia="Times New Roman" w:hAnsi="Times New Roman" w:cs="Times New Roman"/>
          <w:sz w:val="28"/>
          <w:szCs w:val="28"/>
        </w:rPr>
        <w:t xml:space="preserve"> контроля, нацеленного на получение информации о внешних и внутренних изменениях условий функционирования и развития детского сада.</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организуется в соответствии с Положением о контроле в ДОУ и Положением о педагогической диагностике (мониторинге).</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Контроль осуществляется по следующим направлениям:</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полнота реализации образовательной программы, качество образования;</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условия реализации образовательной программы;</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охрана жизни и здоровья, условия безопасности образовательного процесса;</w:t>
      </w:r>
    </w:p>
    <w:p w:rsidR="00AE76DF" w:rsidRPr="00000A27" w:rsidRDefault="00AE76DF" w:rsidP="00AE76DF">
      <w:pPr>
        <w:numPr>
          <w:ilvl w:val="0"/>
          <w:numId w:val="1"/>
        </w:numPr>
        <w:shd w:val="clear" w:color="auto" w:fill="FFFFFF" w:themeFill="background1"/>
        <w:spacing w:after="0" w:line="240" w:lineRule="auto"/>
        <w:ind w:left="136"/>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профессиональная компетентность.</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Используются разные формы осуществления контроля: </w:t>
      </w:r>
      <w:proofErr w:type="gramStart"/>
      <w:r w:rsidRPr="00000A27">
        <w:rPr>
          <w:rFonts w:ascii="Times New Roman" w:eastAsia="Times New Roman" w:hAnsi="Times New Roman" w:cs="Times New Roman"/>
          <w:sz w:val="28"/>
          <w:szCs w:val="28"/>
        </w:rPr>
        <w:t>тематический</w:t>
      </w:r>
      <w:proofErr w:type="gramEnd"/>
      <w:r w:rsidRPr="00000A27">
        <w:rPr>
          <w:rFonts w:ascii="Times New Roman" w:eastAsia="Times New Roman" w:hAnsi="Times New Roman" w:cs="Times New Roman"/>
          <w:sz w:val="28"/>
          <w:szCs w:val="28"/>
        </w:rPr>
        <w:t>, оперативный, фронтальный</w:t>
      </w:r>
      <w:r>
        <w:rPr>
          <w:rFonts w:ascii="Times New Roman" w:eastAsia="Times New Roman" w:hAnsi="Times New Roman" w:cs="Times New Roman"/>
          <w:sz w:val="28"/>
          <w:szCs w:val="28"/>
        </w:rPr>
        <w:t>, визуальный</w:t>
      </w:r>
      <w:r w:rsidRPr="00000A27">
        <w:rPr>
          <w:rFonts w:ascii="Times New Roman" w:eastAsia="Times New Roman" w:hAnsi="Times New Roman" w:cs="Times New Roman"/>
          <w:sz w:val="28"/>
          <w:szCs w:val="28"/>
        </w:rPr>
        <w:t>. Основным условием демократизации управленческой деятельности является гласность контроля.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деятельность ДОУ успешно внедряются инновационные технологические и методические методы управления. Используются технические средства обучения и оборудование (компьютерные технологии).</w:t>
      </w:r>
    </w:p>
    <w:p w:rsidR="00AE76DF" w:rsidRPr="00000A27" w:rsidRDefault="00AE76DF" w:rsidP="00AE76DF">
      <w:pPr>
        <w:widowControl w:val="0"/>
        <w:shd w:val="clear" w:color="auto" w:fill="FFFFFF" w:themeFill="background1"/>
        <w:autoSpaceDE w:val="0"/>
        <w:autoSpaceDN w:val="0"/>
        <w:spacing w:line="240" w:lineRule="auto"/>
        <w:contextualSpacing/>
        <w:jc w:val="both"/>
        <w:rPr>
          <w:rFonts w:ascii="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xml:space="preserve">       </w:t>
      </w:r>
      <w:r w:rsidRPr="00000A27">
        <w:rPr>
          <w:rFonts w:ascii="Times New Roman" w:hAnsi="Times New Roman" w:cs="Times New Roman"/>
          <w:sz w:val="28"/>
          <w:szCs w:val="28"/>
        </w:rPr>
        <w:t xml:space="preserve">Таким образом,  правильно выстроенные  взаимоотношения способствуют  созданию  благоприятного  психологического климата внутри  Учреждения, а также в   коллективе  детей, педагогов,  родителей.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3. </w:t>
      </w:r>
      <w:r w:rsidR="00AE76DF" w:rsidRPr="00000A27">
        <w:rPr>
          <w:rFonts w:ascii="Times New Roman" w:eastAsia="Times New Roman" w:hAnsi="Times New Roman" w:cs="Times New Roman"/>
          <w:b/>
          <w:bCs/>
          <w:sz w:val="28"/>
          <w:szCs w:val="28"/>
          <w:bdr w:val="none" w:sz="0" w:space="0" w:color="auto" w:frame="1"/>
        </w:rPr>
        <w:t>Условия осуществления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Основной  целью образовательного процесса в ДОУ</w:t>
      </w:r>
      <w:r w:rsidR="00D6483B">
        <w:rPr>
          <w:rFonts w:ascii="Times New Roman" w:eastAsia="Times New Roman" w:hAnsi="Times New Roman" w:cs="Times New Roman"/>
          <w:sz w:val="28"/>
          <w:szCs w:val="28"/>
        </w:rPr>
        <w:t xml:space="preserve"> в 202</w:t>
      </w:r>
      <w:r w:rsidR="00D6483B" w:rsidRPr="00D6483B">
        <w:rPr>
          <w:rFonts w:ascii="Times New Roman" w:eastAsia="Times New Roman" w:hAnsi="Times New Roman" w:cs="Times New Roman"/>
          <w:sz w:val="28"/>
          <w:szCs w:val="28"/>
        </w:rPr>
        <w:t>1</w:t>
      </w:r>
      <w:r w:rsidR="00D6483B">
        <w:rPr>
          <w:rFonts w:ascii="Times New Roman" w:eastAsia="Times New Roman" w:hAnsi="Times New Roman" w:cs="Times New Roman"/>
          <w:sz w:val="28"/>
          <w:szCs w:val="28"/>
        </w:rPr>
        <w:t>-202</w:t>
      </w:r>
      <w:r w:rsidR="00D6483B" w:rsidRPr="00D6483B">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учебном год</w:t>
      </w:r>
      <w:r w:rsidRPr="00000A27">
        <w:rPr>
          <w:rFonts w:ascii="Times New Roman" w:eastAsia="Times New Roman" w:hAnsi="Times New Roman" w:cs="Times New Roman"/>
          <w:sz w:val="28"/>
          <w:szCs w:val="28"/>
        </w:rPr>
        <w:t>у являлось:</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w:t>
      </w:r>
      <w:r w:rsidR="008F5279" w:rsidRPr="008F5279">
        <w:rPr>
          <w:rFonts w:ascii="Times New Roman" w:hAnsi="Times New Roman" w:cs="Times New Roman"/>
          <w:color w:val="000000"/>
          <w:sz w:val="28"/>
          <w:szCs w:val="28"/>
        </w:rPr>
        <w:t xml:space="preserve">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детей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008F5279" w:rsidRPr="008F5279">
        <w:rPr>
          <w:rFonts w:ascii="Times New Roman" w:hAnsi="Times New Roman" w:cs="Times New Roman"/>
          <w:color w:val="000000"/>
          <w:sz w:val="28"/>
          <w:szCs w:val="28"/>
        </w:rPr>
        <w:t>ДО</w:t>
      </w:r>
      <w:proofErr w:type="gramEnd"/>
      <w:r w:rsidR="008F5279" w:rsidRPr="008F5279">
        <w:rPr>
          <w:rFonts w:ascii="Times New Roman" w:hAnsi="Times New Roman" w:cs="Times New Roman"/>
          <w:color w:val="000000"/>
          <w:sz w:val="28"/>
          <w:szCs w:val="28"/>
        </w:rPr>
        <w:t>.</w:t>
      </w:r>
      <w:r w:rsidR="008F5279">
        <w:rPr>
          <w:color w:val="000000"/>
          <w:sz w:val="28"/>
          <w:szCs w:val="28"/>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Были поставлены следующие задачи:</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8F5279">
        <w:rPr>
          <w:color w:val="000000"/>
          <w:sz w:val="28"/>
          <w:szCs w:val="28"/>
        </w:rPr>
        <w:t xml:space="preserve"> </w:t>
      </w:r>
      <w:r w:rsidRPr="00B079E9">
        <w:rPr>
          <w:color w:val="000000"/>
          <w:sz w:val="28"/>
          <w:szCs w:val="28"/>
        </w:rPr>
        <w:t>Продолжать работу по сохранению и укреплению физического и психического здоровья детей дошкольного возраста;</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Создавать условия для обогащения социального опыта дошкольников через реализацию игровых проектов;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Совершенствовать речевое развитие дошкольников в процессе НОД и через взаимодействие с семьями воспитанников;</w:t>
      </w:r>
    </w:p>
    <w:p w:rsidR="008F5279" w:rsidRPr="00B079E9" w:rsidRDefault="008F5279" w:rsidP="008F5279">
      <w:pPr>
        <w:pStyle w:val="a4"/>
        <w:numPr>
          <w:ilvl w:val="0"/>
          <w:numId w:val="43"/>
        </w:numPr>
        <w:shd w:val="clear" w:color="auto" w:fill="FFFFFF"/>
        <w:spacing w:before="0" w:beforeAutospacing="0" w:after="0" w:afterAutospacing="0" w:line="294" w:lineRule="atLeast"/>
        <w:rPr>
          <w:color w:val="000000"/>
          <w:sz w:val="28"/>
          <w:szCs w:val="28"/>
        </w:rPr>
      </w:pPr>
      <w:r w:rsidRPr="00B079E9">
        <w:rPr>
          <w:color w:val="000000"/>
          <w:sz w:val="28"/>
          <w:szCs w:val="28"/>
        </w:rPr>
        <w:t>Формировать у детей познавательную активность и любознательность средствами опытно-экспериментальной деятельности.</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Реализуемые программы:</w:t>
      </w:r>
    </w:p>
    <w:p w:rsidR="00AE76DF" w:rsidRPr="00000A27" w:rsidRDefault="00AE76DF" w:rsidP="00AE76DF">
      <w:pPr>
        <w:shd w:val="clear" w:color="auto" w:fill="FFFFFF" w:themeFill="background1"/>
        <w:ind w:firstLine="90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МБДОУ «Детский сад общеразвиваю</w:t>
      </w:r>
      <w:r w:rsidR="00D6483B">
        <w:rPr>
          <w:rFonts w:ascii="Times New Roman" w:eastAsia="Times New Roman" w:hAnsi="Times New Roman" w:cs="Times New Roman"/>
          <w:sz w:val="28"/>
          <w:szCs w:val="28"/>
        </w:rPr>
        <w:t>щего вида №11 «Солнышко»» в 202</w:t>
      </w:r>
      <w:r w:rsidR="00D6483B" w:rsidRPr="00D6483B">
        <w:rPr>
          <w:rFonts w:ascii="Times New Roman" w:eastAsia="Times New Roman" w:hAnsi="Times New Roman" w:cs="Times New Roman"/>
          <w:sz w:val="28"/>
          <w:szCs w:val="28"/>
        </w:rPr>
        <w:t>1</w:t>
      </w:r>
      <w:r w:rsidR="00D6483B">
        <w:rPr>
          <w:rFonts w:ascii="Times New Roman" w:eastAsia="Times New Roman" w:hAnsi="Times New Roman" w:cs="Times New Roman"/>
          <w:sz w:val="28"/>
          <w:szCs w:val="28"/>
        </w:rPr>
        <w:t>-202</w:t>
      </w:r>
      <w:r w:rsidR="00D6483B" w:rsidRPr="00D6483B">
        <w:rPr>
          <w:rFonts w:ascii="Times New Roman" w:eastAsia="Times New Roman" w:hAnsi="Times New Roman" w:cs="Times New Roman"/>
          <w:sz w:val="28"/>
          <w:szCs w:val="28"/>
        </w:rPr>
        <w:t>2</w:t>
      </w:r>
      <w:r w:rsidRPr="00000A27">
        <w:rPr>
          <w:rFonts w:ascii="Times New Roman" w:eastAsia="Times New Roman" w:hAnsi="Times New Roman" w:cs="Times New Roman"/>
          <w:sz w:val="28"/>
          <w:szCs w:val="28"/>
        </w:rPr>
        <w:t xml:space="preserve"> учебном году работал по основной образовательной программе МБДОУ «Детский сад общеразвивающего вида №11 «Солнышко», разработанной на основе примерной основной общеобразовательной программы дошкольного образования «От рождения до школы» под редакцией Н.Е. </w:t>
      </w:r>
      <w:proofErr w:type="spellStart"/>
      <w:r w:rsidRPr="00000A27">
        <w:rPr>
          <w:rFonts w:ascii="Times New Roman" w:eastAsia="Times New Roman" w:hAnsi="Times New Roman" w:cs="Times New Roman"/>
          <w:sz w:val="28"/>
          <w:szCs w:val="28"/>
        </w:rPr>
        <w:t>Вераксы</w:t>
      </w:r>
      <w:proofErr w:type="spellEnd"/>
      <w:r w:rsidRPr="00000A27">
        <w:rPr>
          <w:rFonts w:ascii="Times New Roman" w:eastAsia="Times New Roman" w:hAnsi="Times New Roman" w:cs="Times New Roman"/>
          <w:sz w:val="28"/>
          <w:szCs w:val="28"/>
        </w:rPr>
        <w:t>, Т.С. Комаровой, М.А. Васильевой</w:t>
      </w:r>
      <w:proofErr w:type="gramStart"/>
      <w:r w:rsidRPr="00000A27">
        <w:rPr>
          <w:rFonts w:ascii="Times New Roman" w:eastAsia="Times New Roman" w:hAnsi="Times New Roman" w:cs="Times New Roman"/>
          <w:sz w:val="28"/>
          <w:szCs w:val="28"/>
        </w:rPr>
        <w:t>.-</w:t>
      </w:r>
      <w:proofErr w:type="gramEnd"/>
      <w:r w:rsidRPr="00000A27">
        <w:rPr>
          <w:rFonts w:ascii="Times New Roman" w:eastAsia="Times New Roman" w:hAnsi="Times New Roman" w:cs="Times New Roman"/>
          <w:sz w:val="28"/>
          <w:szCs w:val="28"/>
        </w:rPr>
        <w:t xml:space="preserve">Москва: </w:t>
      </w:r>
      <w:proofErr w:type="gramStart"/>
      <w:r w:rsidRPr="00000A27">
        <w:rPr>
          <w:rFonts w:ascii="Times New Roman" w:eastAsia="Times New Roman" w:hAnsi="Times New Roman" w:cs="Times New Roman"/>
          <w:sz w:val="28"/>
          <w:szCs w:val="28"/>
        </w:rPr>
        <w:t>Мозаика – Синтез, 2014).</w:t>
      </w:r>
      <w:proofErr w:type="gramEnd"/>
    </w:p>
    <w:p w:rsidR="00BB2A82" w:rsidRPr="00BB2A82" w:rsidRDefault="00BB2A82" w:rsidP="00BB2A82">
      <w:pPr>
        <w:rPr>
          <w:rFonts w:ascii="Times New Roman" w:hAnsi="Times New Roman" w:cs="Times New Roman"/>
          <w:sz w:val="28"/>
          <w:szCs w:val="28"/>
        </w:rPr>
      </w:pPr>
      <w:proofErr w:type="gramStart"/>
      <w:r w:rsidRPr="00BB2A82">
        <w:rPr>
          <w:rFonts w:ascii="Times New Roman" w:hAnsi="Times New Roman" w:cs="Times New Roman"/>
          <w:sz w:val="28"/>
          <w:szCs w:val="28"/>
        </w:rPr>
        <w:t>Парциальные программы дошкольного образования, используемые в воспитательно-образовательном процессе являются</w:t>
      </w:r>
      <w:proofErr w:type="gramEnd"/>
      <w:r w:rsidRPr="00BB2A82">
        <w:rPr>
          <w:rFonts w:ascii="Times New Roman" w:hAnsi="Times New Roman" w:cs="Times New Roman"/>
          <w:sz w:val="28"/>
          <w:szCs w:val="28"/>
        </w:rPr>
        <w:t xml:space="preserve"> прекрасным дополнением к основной комплексной образовательной программе.</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В нашем дошкольном образовательном учреждении в дополнение к основной общеобразовательной программе используются парциальные программы, направленные на всестороннее развитие личности ребенка.</w:t>
      </w:r>
    </w:p>
    <w:p w:rsidR="00BB2A82" w:rsidRPr="00BB2A82" w:rsidRDefault="00BB2A82" w:rsidP="00BB2A82">
      <w:pPr>
        <w:rPr>
          <w:rFonts w:ascii="Times New Roman" w:hAnsi="Times New Roman" w:cs="Times New Roman"/>
          <w:sz w:val="28"/>
          <w:szCs w:val="28"/>
        </w:rPr>
      </w:pPr>
      <w:r>
        <w:rPr>
          <w:rFonts w:ascii="Times New Roman" w:hAnsi="Times New Roman" w:cs="Times New Roman"/>
          <w:sz w:val="28"/>
          <w:szCs w:val="28"/>
        </w:rPr>
        <w:t>1.</w:t>
      </w:r>
      <w:r w:rsidRPr="00BB2A82">
        <w:rPr>
          <w:rFonts w:ascii="Times New Roman" w:hAnsi="Times New Roman" w:cs="Times New Roman"/>
          <w:sz w:val="28"/>
          <w:szCs w:val="28"/>
        </w:rPr>
        <w:t>Программа экологического воспитания</w:t>
      </w:r>
      <w:bookmarkStart w:id="0" w:name="progr8"/>
      <w:bookmarkEnd w:id="0"/>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Программа «Юный эколог»  Автор: С. Н. Николаева. </w:t>
      </w:r>
      <w:r w:rsidRPr="00BB2A82">
        <w:rPr>
          <w:rFonts w:ascii="Times New Roman" w:hAnsi="Times New Roman" w:cs="Times New Roman"/>
          <w:sz w:val="28"/>
          <w:szCs w:val="28"/>
        </w:rPr>
        <w:br/>
        <w:t>Цель: воспитание экологической культуры дошкольников.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Программа рекомендована Министерством образования РФ. </w:t>
      </w:r>
      <w:r w:rsidRPr="00BB2A82">
        <w:rPr>
          <w:rFonts w:ascii="Times New Roman" w:hAnsi="Times New Roman" w:cs="Times New Roman"/>
          <w:sz w:val="28"/>
          <w:szCs w:val="28"/>
        </w:rPr>
        <w:br/>
        <w:t>2. Программа социально-нравственного развития дошкольников</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«Приобщение детей к истокам русской народной культуры»  Авторы: О. Л. Князева, М. Д. </w:t>
      </w:r>
      <w:proofErr w:type="spellStart"/>
      <w:r w:rsidRPr="00BB2A82">
        <w:rPr>
          <w:rFonts w:ascii="Times New Roman" w:hAnsi="Times New Roman" w:cs="Times New Roman"/>
          <w:sz w:val="28"/>
          <w:szCs w:val="28"/>
        </w:rPr>
        <w:t>Миханева</w:t>
      </w:r>
      <w:proofErr w:type="spellEnd"/>
      <w:r w:rsidRPr="00BB2A82">
        <w:rPr>
          <w:rFonts w:ascii="Times New Roman" w:hAnsi="Times New Roman" w:cs="Times New Roman"/>
          <w:sz w:val="28"/>
          <w:szCs w:val="28"/>
        </w:rPr>
        <w:t>. </w:t>
      </w:r>
      <w:r w:rsidRPr="00BB2A82">
        <w:rPr>
          <w:rFonts w:ascii="Times New Roman" w:hAnsi="Times New Roman" w:cs="Times New Roman"/>
          <w:sz w:val="28"/>
          <w:szCs w:val="28"/>
        </w:rPr>
        <w:br/>
        <w:t>Цель: формирование у детей дошкольного возраста (3-7 лет) базиса культуры на основе ознакомле</w:t>
      </w:r>
      <w:r w:rsidR="0020785A">
        <w:rPr>
          <w:rFonts w:ascii="Times New Roman" w:hAnsi="Times New Roman" w:cs="Times New Roman"/>
          <w:sz w:val="28"/>
          <w:szCs w:val="28"/>
        </w:rPr>
        <w:t>ния с бытом и жизнью родного на</w:t>
      </w:r>
      <w:r w:rsidRPr="00BB2A82">
        <w:rPr>
          <w:rFonts w:ascii="Times New Roman" w:hAnsi="Times New Roman" w:cs="Times New Roman"/>
          <w:sz w:val="28"/>
          <w:szCs w:val="28"/>
        </w:rPr>
        <w:t>рода, его характером, присущими ему нравственными ценностями, традициями, особенностями культуры. </w:t>
      </w:r>
      <w:r w:rsidRPr="00BB2A82">
        <w:rPr>
          <w:rFonts w:ascii="Times New Roman" w:hAnsi="Times New Roman" w:cs="Times New Roman"/>
          <w:sz w:val="28"/>
          <w:szCs w:val="28"/>
        </w:rPr>
        <w:br/>
        <w:t>Программа рекомендована Министерством образования РФ.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3. Программа физического развития и здоровья дошкольников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Программа «Выходи играть во двор» автор Л.Н. Волошина</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   Программа «Выходи играть во двор» _ это парциальная программа, соответствующая задачам ФГОС </w:t>
      </w:r>
      <w:proofErr w:type="gramStart"/>
      <w:r w:rsidRPr="00BB2A82">
        <w:rPr>
          <w:rFonts w:ascii="Times New Roman" w:hAnsi="Times New Roman" w:cs="Times New Roman"/>
          <w:sz w:val="28"/>
          <w:szCs w:val="28"/>
        </w:rPr>
        <w:t>ДО</w:t>
      </w:r>
      <w:proofErr w:type="gramEnd"/>
      <w:r w:rsidRPr="00BB2A82">
        <w:rPr>
          <w:rFonts w:ascii="Times New Roman" w:hAnsi="Times New Roman" w:cs="Times New Roman"/>
          <w:sz w:val="28"/>
          <w:szCs w:val="28"/>
        </w:rPr>
        <w:t xml:space="preserve"> (образовательная область «Физическое развитие»). Педагоги </w:t>
      </w:r>
      <w:proofErr w:type="gramStart"/>
      <w:r w:rsidRPr="00BB2A82">
        <w:rPr>
          <w:rFonts w:ascii="Times New Roman" w:hAnsi="Times New Roman" w:cs="Times New Roman"/>
          <w:sz w:val="28"/>
          <w:szCs w:val="28"/>
        </w:rPr>
        <w:t>дошкольных</w:t>
      </w:r>
      <w:proofErr w:type="gramEnd"/>
      <w:r w:rsidRPr="00BB2A82">
        <w:rPr>
          <w:rFonts w:ascii="Times New Roman" w:hAnsi="Times New Roman" w:cs="Times New Roman"/>
          <w:sz w:val="28"/>
          <w:szCs w:val="28"/>
        </w:rPr>
        <w:t xml:space="preserve">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Цель программы: обеспечение равных возможностей для полноценного физического развития ребенка в период дошкольного детства с учетом интересов, потребностей детей и их родителей, специфики национальных и социокультурных условий, спортивных традиций региона.</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lastRenderedPageBreak/>
        <w:t>4. Программа по художественно-эстетическому развитию детей</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«Цветные  </w:t>
      </w:r>
      <w:proofErr w:type="spellStart"/>
      <w:r w:rsidRPr="00BB2A82">
        <w:rPr>
          <w:rFonts w:ascii="Times New Roman" w:hAnsi="Times New Roman" w:cs="Times New Roman"/>
          <w:sz w:val="28"/>
          <w:szCs w:val="28"/>
        </w:rPr>
        <w:t>ладошки</w:t>
      </w:r>
      <w:proofErr w:type="gramStart"/>
      <w:r w:rsidRPr="00BB2A82">
        <w:rPr>
          <w:rFonts w:ascii="Times New Roman" w:hAnsi="Times New Roman" w:cs="Times New Roman"/>
          <w:sz w:val="28"/>
          <w:szCs w:val="28"/>
        </w:rPr>
        <w:t>»А</w:t>
      </w:r>
      <w:proofErr w:type="gramEnd"/>
      <w:r w:rsidRPr="00BB2A82">
        <w:rPr>
          <w:rFonts w:ascii="Times New Roman" w:hAnsi="Times New Roman" w:cs="Times New Roman"/>
          <w:sz w:val="28"/>
          <w:szCs w:val="28"/>
        </w:rPr>
        <w:t>вторИ.А.Лыкова</w:t>
      </w:r>
      <w:proofErr w:type="spellEnd"/>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Целью программы является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5.Программа по социально-коммуникативному  развитию детей</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«Утро радостных встреч». Автор Л.Свирская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Введение групповой традиции «Утро радостных встреч» способствует формированию внимательного отношения детей друг к другу, повышению эмоционального фона и улучшению психологического климата в группе, развитию чувства уверенности.</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6.Программа всестороннего музыкального воспитания и образования детей</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Программа «Ладушки: Авторы: </w:t>
      </w:r>
      <w:proofErr w:type="spellStart"/>
      <w:r w:rsidRPr="00BB2A82">
        <w:rPr>
          <w:rFonts w:ascii="Times New Roman" w:hAnsi="Times New Roman" w:cs="Times New Roman"/>
          <w:sz w:val="28"/>
          <w:szCs w:val="28"/>
        </w:rPr>
        <w:t>Каплунова</w:t>
      </w:r>
      <w:proofErr w:type="spellEnd"/>
      <w:r w:rsidRPr="00BB2A82">
        <w:rPr>
          <w:rFonts w:ascii="Times New Roman" w:hAnsi="Times New Roman" w:cs="Times New Roman"/>
          <w:sz w:val="28"/>
          <w:szCs w:val="28"/>
        </w:rPr>
        <w:t xml:space="preserve"> И.М., </w:t>
      </w:r>
      <w:proofErr w:type="spellStart"/>
      <w:r w:rsidRPr="00BB2A82">
        <w:rPr>
          <w:rFonts w:ascii="Times New Roman" w:hAnsi="Times New Roman" w:cs="Times New Roman"/>
          <w:sz w:val="28"/>
          <w:szCs w:val="28"/>
        </w:rPr>
        <w:t>Новоскольцева</w:t>
      </w:r>
      <w:proofErr w:type="spellEnd"/>
      <w:r w:rsidRPr="00BB2A82">
        <w:rPr>
          <w:rFonts w:ascii="Times New Roman" w:hAnsi="Times New Roman" w:cs="Times New Roman"/>
          <w:sz w:val="28"/>
          <w:szCs w:val="28"/>
        </w:rPr>
        <w:t xml:space="preserve"> И.А.</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Цель программы «Ладушки» – музыкально-творческое развитие детей в процессе различных видов музыкальной деятельности: музыкальн</w:t>
      </w:r>
      <w:proofErr w:type="gramStart"/>
      <w:r w:rsidRPr="00BB2A82">
        <w:rPr>
          <w:rFonts w:ascii="Times New Roman" w:hAnsi="Times New Roman" w:cs="Times New Roman"/>
          <w:sz w:val="28"/>
          <w:szCs w:val="28"/>
        </w:rPr>
        <w:t>о-</w:t>
      </w:r>
      <w:proofErr w:type="gramEnd"/>
      <w:r w:rsidRPr="00BB2A82">
        <w:rPr>
          <w:rFonts w:ascii="Times New Roman" w:hAnsi="Times New Roman" w:cs="Times New Roman"/>
          <w:sz w:val="28"/>
          <w:szCs w:val="28"/>
        </w:rPr>
        <w:t xml:space="preserve"> ритмических движений, инструментального </w:t>
      </w:r>
      <w:proofErr w:type="spellStart"/>
      <w:r w:rsidRPr="00BB2A82">
        <w:rPr>
          <w:rFonts w:ascii="Times New Roman" w:hAnsi="Times New Roman" w:cs="Times New Roman"/>
          <w:sz w:val="28"/>
          <w:szCs w:val="28"/>
        </w:rPr>
        <w:t>музицирования</w:t>
      </w:r>
      <w:proofErr w:type="spellEnd"/>
      <w:r w:rsidRPr="00BB2A82">
        <w:rPr>
          <w:rFonts w:ascii="Times New Roman" w:hAnsi="Times New Roman" w:cs="Times New Roman"/>
          <w:sz w:val="28"/>
          <w:szCs w:val="28"/>
        </w:rPr>
        <w:t xml:space="preserve">, пения, слушания музыки, музыкально-игровой деятельности (плясок, игр, хороводов). </w:t>
      </w:r>
    </w:p>
    <w:p w:rsidR="00BB2A82" w:rsidRPr="00BB2A82" w:rsidRDefault="00BB2A82" w:rsidP="00BB2A82">
      <w:pPr>
        <w:rPr>
          <w:rFonts w:ascii="Times New Roman" w:hAnsi="Times New Roman" w:cs="Times New Roman"/>
          <w:sz w:val="28"/>
          <w:szCs w:val="28"/>
        </w:rPr>
      </w:pPr>
      <w:r w:rsidRPr="00BB2A82">
        <w:rPr>
          <w:rFonts w:ascii="Times New Roman" w:hAnsi="Times New Roman" w:cs="Times New Roman"/>
          <w:sz w:val="28"/>
          <w:szCs w:val="28"/>
        </w:rPr>
        <w:t xml:space="preserve">7. Программа художественно-эстетического развития детей </w:t>
      </w:r>
    </w:p>
    <w:p w:rsidR="00BB2A82" w:rsidRPr="00693909" w:rsidRDefault="00BB2A82" w:rsidP="00693909">
      <w:pPr>
        <w:rPr>
          <w:rFonts w:ascii="Times New Roman" w:hAnsi="Times New Roman" w:cs="Times New Roman"/>
          <w:sz w:val="28"/>
          <w:szCs w:val="28"/>
        </w:rPr>
      </w:pPr>
      <w:r w:rsidRPr="00BB2A82">
        <w:rPr>
          <w:rFonts w:ascii="Times New Roman" w:hAnsi="Times New Roman" w:cs="Times New Roman"/>
          <w:sz w:val="28"/>
          <w:szCs w:val="28"/>
        </w:rPr>
        <w:t>«Театрализованные игры дошкольников» Автор Л.В.Артемова</w:t>
      </w:r>
      <w:r w:rsidRPr="00BB2A82">
        <w:rPr>
          <w:rFonts w:ascii="Times New Roman" w:hAnsi="Times New Roman" w:cs="Times New Roman"/>
          <w:sz w:val="28"/>
          <w:szCs w:val="28"/>
        </w:rPr>
        <w:br/>
        <w:t>Театрализованные игры позволяют решать многие задачи программы детского сада: от ознакомления с общественными явлениями, формирования элементарных математических пред</w:t>
      </w:r>
      <w:r w:rsidRPr="00BB2A82">
        <w:rPr>
          <w:rFonts w:ascii="Times New Roman" w:hAnsi="Times New Roman" w:cs="Times New Roman"/>
          <w:sz w:val="28"/>
          <w:szCs w:val="28"/>
        </w:rPr>
        <w:softHyphen/>
        <w:t>ставлений до физического совершенствования. Разнообразие тематики, средств изображения, эмоциональность театрализо</w:t>
      </w:r>
      <w:r w:rsidRPr="00BB2A82">
        <w:rPr>
          <w:rFonts w:ascii="Times New Roman" w:hAnsi="Times New Roman" w:cs="Times New Roman"/>
          <w:sz w:val="28"/>
          <w:szCs w:val="28"/>
        </w:rPr>
        <w:softHyphen/>
        <w:t>ванных игр дают возможность использовать их в целях все</w:t>
      </w:r>
      <w:r w:rsidRPr="00BB2A82">
        <w:rPr>
          <w:rFonts w:ascii="Times New Roman" w:hAnsi="Times New Roman" w:cs="Times New Roman"/>
          <w:sz w:val="28"/>
          <w:szCs w:val="28"/>
        </w:rPr>
        <w:softHyphen/>
        <w:t>стороннего воспитания личности.</w:t>
      </w:r>
    </w:p>
    <w:p w:rsidR="00AE76DF" w:rsidRDefault="00AE76DF" w:rsidP="00BB2A82">
      <w:pPr>
        <w:shd w:val="clear" w:color="auto" w:fill="FFFFFF" w:themeFill="background1"/>
        <w:spacing w:after="0" w:line="240" w:lineRule="auto"/>
        <w:jc w:val="both"/>
        <w:rPr>
          <w:rFonts w:ascii="Times New Roman" w:eastAsia="Times New Roman" w:hAnsi="Times New Roman" w:cs="Times New Roman"/>
          <w:b/>
          <w:bCs/>
          <w:sz w:val="28"/>
          <w:szCs w:val="28"/>
          <w:bdr w:val="none" w:sz="0" w:space="0" w:color="auto" w:frame="1"/>
        </w:rPr>
      </w:pPr>
      <w:r w:rsidRPr="00000A27">
        <w:rPr>
          <w:rFonts w:ascii="Times New Roman" w:eastAsia="Times New Roman" w:hAnsi="Times New Roman" w:cs="Times New Roman"/>
          <w:b/>
          <w:bCs/>
          <w:sz w:val="28"/>
          <w:szCs w:val="28"/>
          <w:bdr w:val="none" w:sz="0" w:space="0" w:color="auto" w:frame="1"/>
        </w:rPr>
        <w:t>Режим обучения и воспитания.</w:t>
      </w:r>
    </w:p>
    <w:p w:rsidR="00693909" w:rsidRPr="00000A27" w:rsidRDefault="00693909" w:rsidP="00BB2A82">
      <w:pPr>
        <w:shd w:val="clear" w:color="auto" w:fill="FFFFFF" w:themeFill="background1"/>
        <w:spacing w:after="0" w:line="240" w:lineRule="auto"/>
        <w:jc w:val="both"/>
        <w:rPr>
          <w:rFonts w:ascii="Times New Roman" w:eastAsia="Times New Roman" w:hAnsi="Times New Roman" w:cs="Times New Roman"/>
          <w:sz w:val="28"/>
          <w:szCs w:val="28"/>
        </w:rPr>
      </w:pP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Правильный распорядок дня — это рациональная продолжительность и разумное чередование различных видов деятельности и отдыха детей в течение суток. </w:t>
      </w:r>
      <w:r w:rsidRPr="00396229">
        <w:rPr>
          <w:rFonts w:ascii="Times New Roman" w:eastAsia="Times New Roman" w:hAnsi="Times New Roman" w:cs="Times New Roman"/>
          <w:bCs/>
          <w:sz w:val="28"/>
          <w:szCs w:val="28"/>
          <w:bdr w:val="none" w:sz="0" w:space="0" w:color="auto" w:frame="1"/>
        </w:rPr>
        <w:t>Основным принципом правильного построения распорядка является его соответствие возрастным психофизиологическим особен</w:t>
      </w:r>
      <w:r w:rsidRPr="00396229">
        <w:rPr>
          <w:rFonts w:ascii="Times New Roman" w:eastAsia="Times New Roman" w:hAnsi="Times New Roman" w:cs="Times New Roman"/>
          <w:bCs/>
          <w:sz w:val="28"/>
          <w:szCs w:val="28"/>
          <w:bdr w:val="none" w:sz="0" w:space="0" w:color="auto" w:frame="1"/>
        </w:rPr>
        <w:softHyphen/>
        <w:t>ностям детей</w:t>
      </w:r>
      <w:r w:rsidRPr="00000A27">
        <w:rPr>
          <w:rFonts w:ascii="Times New Roman" w:eastAsia="Times New Roman" w:hAnsi="Times New Roman" w:cs="Times New Roman"/>
          <w:b/>
          <w:bCs/>
          <w:sz w:val="28"/>
          <w:szCs w:val="28"/>
          <w:bdr w:val="none" w:sz="0" w:space="0" w:color="auto" w:frame="1"/>
        </w:rPr>
        <w:t>.</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Для разновозрастной группы разработан режим дня с учетом возрастных особенностей детей и специфики сезона (на теплый и на холодный период года). Для вновь прибывших детей разработан адаптационный щадящий режим. Все виды режимов разработаны на основе</w:t>
      </w:r>
      <w:r w:rsidR="00D6483B">
        <w:rPr>
          <w:rFonts w:ascii="Times New Roman" w:eastAsia="Times New Roman" w:hAnsi="Times New Roman" w:cs="Times New Roman"/>
          <w:sz w:val="28"/>
          <w:szCs w:val="28"/>
        </w:rPr>
        <w:t xml:space="preserve"> требований СанПиН</w:t>
      </w:r>
      <w:r w:rsidRPr="00000A27">
        <w:rPr>
          <w:rFonts w:ascii="Times New Roman" w:eastAsia="Times New Roman" w:hAnsi="Times New Roman" w:cs="Times New Roman"/>
          <w:sz w:val="28"/>
          <w:szCs w:val="28"/>
        </w:rPr>
        <w:t xml:space="preserve"> и с учетом реализуемой программы.</w:t>
      </w:r>
      <w:r w:rsidRPr="00000A27">
        <w:rPr>
          <w:rFonts w:ascii="Times New Roman" w:eastAsia="Times New Roman" w:hAnsi="Times New Roman" w:cs="Times New Roman"/>
          <w:b/>
          <w:bCs/>
          <w:sz w:val="28"/>
          <w:szCs w:val="28"/>
          <w:bdr w:val="none" w:sz="0" w:space="0" w:color="auto" w:frame="1"/>
        </w:rPr>
        <w:t xml:space="preserve"> </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 самостоятельно дозиру</w:t>
      </w:r>
      <w:r w:rsidRPr="00000A27">
        <w:rPr>
          <w:rFonts w:ascii="Times New Roman" w:eastAsia="Times New Roman" w:hAnsi="Times New Roman" w:cs="Times New Roman"/>
          <w:sz w:val="28"/>
          <w:szCs w:val="28"/>
        </w:rPr>
        <w:softHyphen/>
        <w:t>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w:t>
      </w:r>
      <w:r w:rsidRPr="00000A27">
        <w:rPr>
          <w:rFonts w:ascii="Times New Roman" w:eastAsia="Times New Roman" w:hAnsi="Times New Roman" w:cs="Times New Roman"/>
          <w:sz w:val="28"/>
          <w:szCs w:val="28"/>
        </w:rPr>
        <w:softHyphen/>
        <w:t>рую половину дня. В теплое время года часть занятий проводится на участке во время прогулки.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середине занятий статического характера  проводятся физкультминутки.</w:t>
      </w:r>
    </w:p>
    <w:p w:rsidR="00AE76DF" w:rsidRPr="00000A27" w:rsidRDefault="00AE76DF" w:rsidP="00AE76DF">
      <w:pPr>
        <w:pStyle w:val="Style14"/>
        <w:widowControl/>
        <w:shd w:val="clear" w:color="auto" w:fill="FFFFFF" w:themeFill="background1"/>
        <w:jc w:val="center"/>
        <w:rPr>
          <w:rFonts w:ascii="Times New Roman" w:hAnsi="Times New Roman" w:cs="Times New Roman"/>
          <w:b/>
          <w:bCs/>
          <w:sz w:val="28"/>
          <w:szCs w:val="28"/>
        </w:rPr>
      </w:pPr>
      <w:r w:rsidRPr="00000A27">
        <w:rPr>
          <w:rStyle w:val="FontStyle27"/>
          <w:rFonts w:ascii="Times New Roman" w:hAnsi="Times New Roman" w:cs="Times New Roman"/>
          <w:color w:val="auto"/>
          <w:sz w:val="28"/>
          <w:szCs w:val="28"/>
        </w:rPr>
        <w:t>Режим дня на холодный период года</w:t>
      </w:r>
    </w:p>
    <w:tbl>
      <w:tblPr>
        <w:tblStyle w:val="ad"/>
        <w:tblW w:w="9351" w:type="dxa"/>
        <w:tblLayout w:type="fixed"/>
        <w:tblLook w:val="04A0" w:firstRow="1" w:lastRow="0" w:firstColumn="1" w:lastColumn="0" w:noHBand="0" w:noVBand="1"/>
      </w:tblPr>
      <w:tblGrid>
        <w:gridCol w:w="4390"/>
        <w:gridCol w:w="1701"/>
        <w:gridCol w:w="1701"/>
        <w:gridCol w:w="1559"/>
      </w:tblGrid>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Элементы  режима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Младшая группа</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 xml:space="preserve">Средне </w:t>
            </w:r>
            <w:proofErr w:type="gramStart"/>
            <w:r w:rsidRPr="00000A27">
              <w:rPr>
                <w:rFonts w:ascii="Times New Roman" w:hAnsi="Times New Roman" w:cs="Times New Roman"/>
                <w:b/>
                <w:bCs/>
                <w:i/>
                <w:sz w:val="28"/>
                <w:szCs w:val="28"/>
              </w:rPr>
              <w:t>-с</w:t>
            </w:r>
            <w:proofErr w:type="gramEnd"/>
            <w:r w:rsidRPr="00000A27">
              <w:rPr>
                <w:rFonts w:ascii="Times New Roman" w:hAnsi="Times New Roman" w:cs="Times New Roman"/>
                <w:b/>
                <w:bCs/>
                <w:i/>
                <w:sz w:val="28"/>
                <w:szCs w:val="28"/>
              </w:rPr>
              <w:t>таршая</w:t>
            </w:r>
            <w:r w:rsidRPr="00000A27">
              <w:rPr>
                <w:rFonts w:ascii="Times New Roman" w:hAnsi="Times New Roman" w:cs="Times New Roman"/>
                <w:i/>
                <w:sz w:val="28"/>
                <w:szCs w:val="28"/>
              </w:rPr>
              <w:br/>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Старше-</w:t>
            </w:r>
            <w:proofErr w:type="spellStart"/>
            <w:r w:rsidRPr="00000A27">
              <w:rPr>
                <w:rFonts w:ascii="Times New Roman" w:hAnsi="Times New Roman" w:cs="Times New Roman"/>
                <w:b/>
                <w:bCs/>
                <w:i/>
                <w:sz w:val="28"/>
                <w:szCs w:val="28"/>
              </w:rPr>
              <w:t>подготов</w:t>
            </w:r>
            <w:proofErr w:type="gramStart"/>
            <w:r w:rsidRPr="00000A27">
              <w:rPr>
                <w:rFonts w:ascii="Times New Roman" w:hAnsi="Times New Roman" w:cs="Times New Roman"/>
                <w:b/>
                <w:bCs/>
                <w:i/>
                <w:sz w:val="28"/>
                <w:szCs w:val="28"/>
              </w:rPr>
              <w:t>и</w:t>
            </w:r>
            <w:proofErr w:type="spellEnd"/>
            <w:r w:rsidRPr="00000A27">
              <w:rPr>
                <w:rFonts w:ascii="Times New Roman" w:hAnsi="Times New Roman" w:cs="Times New Roman"/>
                <w:b/>
                <w:bCs/>
                <w:i/>
                <w:sz w:val="28"/>
                <w:szCs w:val="28"/>
              </w:rPr>
              <w:t>-</w:t>
            </w:r>
            <w:proofErr w:type="gramEnd"/>
            <w:r w:rsidRPr="00000A27">
              <w:rPr>
                <w:rFonts w:ascii="Times New Roman" w:hAnsi="Times New Roman" w:cs="Times New Roman"/>
                <w:i/>
                <w:sz w:val="28"/>
                <w:szCs w:val="28"/>
              </w:rPr>
              <w:br/>
            </w:r>
            <w:r w:rsidRPr="00000A27">
              <w:rPr>
                <w:rFonts w:ascii="Times New Roman" w:hAnsi="Times New Roman" w:cs="Times New Roman"/>
                <w:b/>
                <w:bCs/>
                <w:i/>
                <w:sz w:val="28"/>
                <w:szCs w:val="28"/>
              </w:rPr>
              <w:t>тельная</w:t>
            </w:r>
            <w:r w:rsidRPr="00000A27">
              <w:rPr>
                <w:rFonts w:ascii="Times New Roman" w:hAnsi="Times New Roman" w:cs="Times New Roman"/>
                <w:i/>
                <w:sz w:val="28"/>
                <w:szCs w:val="28"/>
              </w:rPr>
              <w:t xml:space="preserve"> </w:t>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Прием детей,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7.30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7.30–8.10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Утренняя гимнастика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8.00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8.10–8.20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8.20–8.30</w:t>
            </w:r>
            <w:r w:rsidRPr="00000A27">
              <w:rPr>
                <w:rFonts w:ascii="Times New Roman" w:hAnsi="Times New Roman" w:cs="Times New Roman"/>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завтраку, завтрак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8.10 – 9.00</w:t>
            </w:r>
          </w:p>
        </w:tc>
        <w:tc>
          <w:tcPr>
            <w:tcW w:w="1701"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8.20-8.55</w:t>
            </w:r>
          </w:p>
        </w:tc>
        <w:tc>
          <w:tcPr>
            <w:tcW w:w="1559"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8.30-8.55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Игры, </w:t>
            </w:r>
            <w:proofErr w:type="gramStart"/>
            <w:r w:rsidRPr="00000A27">
              <w:rPr>
                <w:rStyle w:val="FontStyle27"/>
                <w:rFonts w:ascii="Times New Roman" w:hAnsi="Times New Roman" w:cs="Times New Roman"/>
                <w:b w:val="0"/>
                <w:color w:val="auto"/>
                <w:sz w:val="28"/>
                <w:szCs w:val="28"/>
              </w:rPr>
              <w:t>самостоятельная</w:t>
            </w:r>
            <w:proofErr w:type="gramEnd"/>
            <w:r w:rsidRPr="00000A27">
              <w:rPr>
                <w:rStyle w:val="FontStyle27"/>
                <w:rFonts w:ascii="Times New Roman" w:hAnsi="Times New Roman" w:cs="Times New Roman"/>
                <w:b w:val="0"/>
                <w:color w:val="auto"/>
                <w:sz w:val="28"/>
                <w:szCs w:val="28"/>
              </w:rPr>
              <w:t xml:space="preserve">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деятельность (по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8.45 – 9.00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8.55-9.00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8.55-9.00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Организованная</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образовательная деятельность </w:t>
            </w:r>
            <w:proofErr w:type="gramStart"/>
            <w:r w:rsidRPr="00000A27">
              <w:rPr>
                <w:rStyle w:val="FontStyle27"/>
                <w:rFonts w:ascii="Times New Roman" w:hAnsi="Times New Roman" w:cs="Times New Roman"/>
                <w:b w:val="0"/>
                <w:color w:val="auto"/>
                <w:sz w:val="28"/>
                <w:szCs w:val="28"/>
              </w:rPr>
              <w:t xml:space="preserve">( </w:t>
            </w:r>
            <w:proofErr w:type="gramEnd"/>
            <w:r w:rsidRPr="00000A27">
              <w:rPr>
                <w:rStyle w:val="FontStyle27"/>
                <w:rFonts w:ascii="Times New Roman" w:hAnsi="Times New Roman" w:cs="Times New Roman"/>
                <w:b w:val="0"/>
                <w:color w:val="auto"/>
                <w:sz w:val="28"/>
                <w:szCs w:val="28"/>
              </w:rPr>
              <w:t>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9.00-10.00</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9.00–10.00 - ср.гр.</w:t>
            </w:r>
          </w:p>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9.00–10.15 – ст.гр.</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9.00–10.15 – ст. гр.</w:t>
            </w:r>
          </w:p>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9.00–10.50 – п.гр.</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10.00 – 11.50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10.00–12.15</w:t>
            </w:r>
          </w:p>
          <w:p w:rsidR="00AE76DF" w:rsidRPr="00000A27" w:rsidRDefault="00AE76DF" w:rsidP="005709E3">
            <w:pPr>
              <w:shd w:val="clear" w:color="auto" w:fill="FFFFFF" w:themeFill="background1"/>
              <w:jc w:val="both"/>
              <w:rPr>
                <w:rFonts w:ascii="Times New Roman" w:hAnsi="Times New Roman" w:cs="Times New Roman"/>
                <w:sz w:val="28"/>
                <w:szCs w:val="28"/>
              </w:rPr>
            </w:pP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10.50-12.25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Возвращение с прогулки, самостоятельная деятельность, </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11.50 – 12.00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12.15–12.35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12.25–12.40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обеду, обед</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12.00 – 12.40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12.35–13.10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12.40–13.15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Спокойные игры,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ко сну. Дневной сон.</w:t>
            </w:r>
          </w:p>
        </w:tc>
        <w:tc>
          <w:tcPr>
            <w:tcW w:w="1701" w:type="dxa"/>
          </w:tcPr>
          <w:p w:rsidR="00AE76DF" w:rsidRPr="00000A27" w:rsidRDefault="00AE76DF" w:rsidP="005709E3">
            <w:pPr>
              <w:pStyle w:val="Style14"/>
              <w:widowControl/>
              <w:shd w:val="clear" w:color="auto" w:fill="FFFFFF" w:themeFill="background1"/>
              <w:ind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12.40 – 15.00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13.10–15.00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13.15–15.00</w:t>
            </w:r>
          </w:p>
          <w:p w:rsidR="00AE76DF" w:rsidRPr="00000A27" w:rsidRDefault="00AE76DF" w:rsidP="005709E3">
            <w:pPr>
              <w:shd w:val="clear" w:color="auto" w:fill="FFFFFF" w:themeFill="background1"/>
              <w:jc w:val="both"/>
              <w:rPr>
                <w:rFonts w:ascii="Times New Roman" w:hAnsi="Times New Roman" w:cs="Times New Roman"/>
                <w:sz w:val="28"/>
                <w:szCs w:val="28"/>
              </w:rPr>
            </w:pP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Постепенный подъем,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15.00 – </w:t>
            </w:r>
            <w:r w:rsidRPr="00000A27">
              <w:rPr>
                <w:rStyle w:val="FontStyle27"/>
                <w:rFonts w:ascii="Times New Roman" w:hAnsi="Times New Roman" w:cs="Times New Roman"/>
                <w:b w:val="0"/>
                <w:color w:val="auto"/>
                <w:sz w:val="28"/>
                <w:szCs w:val="28"/>
              </w:rPr>
              <w:lastRenderedPageBreak/>
              <w:t>15.20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15.00 – </w:t>
            </w:r>
            <w:r w:rsidRPr="00000A27">
              <w:rPr>
                <w:rStyle w:val="FontStyle27"/>
                <w:rFonts w:ascii="Times New Roman" w:hAnsi="Times New Roman" w:cs="Times New Roman"/>
                <w:b w:val="0"/>
                <w:color w:val="auto"/>
                <w:sz w:val="28"/>
                <w:szCs w:val="28"/>
              </w:rPr>
              <w:lastRenderedPageBreak/>
              <w:t>15.20</w:t>
            </w:r>
          </w:p>
        </w:tc>
        <w:tc>
          <w:tcPr>
            <w:tcW w:w="1559" w:type="dxa"/>
          </w:tcPr>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Полдник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15.45</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15.20 -15.45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Чтение </w:t>
            </w:r>
            <w:proofErr w:type="gramStart"/>
            <w:r w:rsidRPr="00000A27">
              <w:rPr>
                <w:rStyle w:val="FontStyle27"/>
                <w:rFonts w:ascii="Times New Roman" w:hAnsi="Times New Roman" w:cs="Times New Roman"/>
                <w:b w:val="0"/>
                <w:color w:val="auto"/>
                <w:sz w:val="28"/>
                <w:szCs w:val="28"/>
              </w:rPr>
              <w:t>художественной</w:t>
            </w:r>
            <w:proofErr w:type="gramEnd"/>
            <w:r w:rsidRPr="00000A27">
              <w:rPr>
                <w:rStyle w:val="FontStyle27"/>
                <w:rFonts w:ascii="Times New Roman" w:hAnsi="Times New Roman" w:cs="Times New Roman"/>
                <w:b w:val="0"/>
                <w:color w:val="auto"/>
                <w:sz w:val="28"/>
                <w:szCs w:val="28"/>
              </w:rPr>
              <w:t xml:space="preserve"> ли-</w:t>
            </w:r>
            <w:proofErr w:type="spellStart"/>
            <w:r w:rsidRPr="00000A27">
              <w:rPr>
                <w:rStyle w:val="FontStyle27"/>
                <w:rFonts w:ascii="Times New Roman" w:hAnsi="Times New Roman" w:cs="Times New Roman"/>
                <w:b w:val="0"/>
                <w:color w:val="auto"/>
                <w:sz w:val="28"/>
                <w:szCs w:val="28"/>
              </w:rPr>
              <w:t>тературы</w:t>
            </w:r>
            <w:proofErr w:type="spellEnd"/>
            <w:r w:rsidRPr="00000A27">
              <w:rPr>
                <w:rStyle w:val="FontStyle27"/>
                <w:rFonts w:ascii="Times New Roman" w:hAnsi="Times New Roman" w:cs="Times New Roman"/>
                <w:b w:val="0"/>
                <w:color w:val="auto"/>
                <w:sz w:val="28"/>
                <w:szCs w:val="28"/>
              </w:rPr>
              <w:t>, самостоятельная деятельность, кружковая работа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16.00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15.40 – 16.10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 уход домой</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16.10 – 16.30</w:t>
            </w:r>
          </w:p>
        </w:tc>
      </w:tr>
    </w:tbl>
    <w:p w:rsidR="00AE76DF" w:rsidRPr="00000A27" w:rsidRDefault="00AE76DF" w:rsidP="00AE76DF">
      <w:pPr>
        <w:pStyle w:val="Style14"/>
        <w:widowControl/>
        <w:shd w:val="clear" w:color="auto" w:fill="FFFFFF" w:themeFill="background1"/>
        <w:jc w:val="both"/>
        <w:rPr>
          <w:rStyle w:val="FontStyle27"/>
          <w:rFonts w:ascii="Times New Roman" w:hAnsi="Times New Roman" w:cs="Times New Roman"/>
          <w:color w:val="auto"/>
          <w:sz w:val="28"/>
          <w:szCs w:val="28"/>
        </w:rPr>
      </w:pPr>
    </w:p>
    <w:p w:rsidR="00AE76DF" w:rsidRPr="00000A27" w:rsidRDefault="00AE76DF" w:rsidP="00AE76DF">
      <w:pPr>
        <w:pStyle w:val="Style14"/>
        <w:widowControl/>
        <w:shd w:val="clear" w:color="auto" w:fill="FFFFFF" w:themeFill="background1"/>
        <w:jc w:val="center"/>
        <w:rPr>
          <w:rFonts w:ascii="Times New Roman" w:hAnsi="Times New Roman" w:cs="Times New Roman"/>
          <w:b/>
          <w:bCs/>
          <w:sz w:val="28"/>
          <w:szCs w:val="28"/>
        </w:rPr>
      </w:pPr>
      <w:r w:rsidRPr="00000A27">
        <w:rPr>
          <w:rStyle w:val="FontStyle27"/>
          <w:rFonts w:ascii="Times New Roman" w:hAnsi="Times New Roman" w:cs="Times New Roman"/>
          <w:color w:val="auto"/>
          <w:sz w:val="28"/>
          <w:szCs w:val="28"/>
        </w:rPr>
        <w:t>Режим дня на теплый период года</w:t>
      </w:r>
    </w:p>
    <w:tbl>
      <w:tblPr>
        <w:tblStyle w:val="ad"/>
        <w:tblW w:w="9351" w:type="dxa"/>
        <w:tblLayout w:type="fixed"/>
        <w:tblLook w:val="04A0" w:firstRow="1" w:lastRow="0" w:firstColumn="1" w:lastColumn="0" w:noHBand="0" w:noVBand="1"/>
      </w:tblPr>
      <w:tblGrid>
        <w:gridCol w:w="4390"/>
        <w:gridCol w:w="1701"/>
        <w:gridCol w:w="1701"/>
        <w:gridCol w:w="1559"/>
      </w:tblGrid>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Элементы  режима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i/>
                <w:color w:val="auto"/>
                <w:sz w:val="28"/>
                <w:szCs w:val="28"/>
              </w:rPr>
            </w:pPr>
            <w:r w:rsidRPr="00000A27">
              <w:rPr>
                <w:rStyle w:val="FontStyle27"/>
                <w:rFonts w:ascii="Times New Roman" w:hAnsi="Times New Roman" w:cs="Times New Roman"/>
                <w:i/>
                <w:color w:val="auto"/>
                <w:sz w:val="28"/>
                <w:szCs w:val="28"/>
              </w:rPr>
              <w:t>Младшая группа</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 xml:space="preserve">Средне </w:t>
            </w:r>
            <w:proofErr w:type="gramStart"/>
            <w:r w:rsidRPr="00000A27">
              <w:rPr>
                <w:rFonts w:ascii="Times New Roman" w:hAnsi="Times New Roman" w:cs="Times New Roman"/>
                <w:b/>
                <w:bCs/>
                <w:i/>
                <w:sz w:val="28"/>
                <w:szCs w:val="28"/>
              </w:rPr>
              <w:t>-с</w:t>
            </w:r>
            <w:proofErr w:type="gramEnd"/>
            <w:r w:rsidRPr="00000A27">
              <w:rPr>
                <w:rFonts w:ascii="Times New Roman" w:hAnsi="Times New Roman" w:cs="Times New Roman"/>
                <w:b/>
                <w:bCs/>
                <w:i/>
                <w:sz w:val="28"/>
                <w:szCs w:val="28"/>
              </w:rPr>
              <w:t>таршая</w:t>
            </w:r>
            <w:r w:rsidRPr="00000A27">
              <w:rPr>
                <w:rFonts w:ascii="Times New Roman" w:hAnsi="Times New Roman" w:cs="Times New Roman"/>
                <w:i/>
                <w:sz w:val="28"/>
                <w:szCs w:val="28"/>
              </w:rPr>
              <w:br/>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i/>
                <w:sz w:val="28"/>
                <w:szCs w:val="28"/>
              </w:rPr>
            </w:pPr>
            <w:r w:rsidRPr="00000A27">
              <w:rPr>
                <w:rFonts w:ascii="Times New Roman" w:hAnsi="Times New Roman" w:cs="Times New Roman"/>
                <w:b/>
                <w:bCs/>
                <w:i/>
                <w:sz w:val="28"/>
                <w:szCs w:val="28"/>
              </w:rPr>
              <w:t>Старше-</w:t>
            </w:r>
            <w:proofErr w:type="spellStart"/>
            <w:r w:rsidRPr="00000A27">
              <w:rPr>
                <w:rFonts w:ascii="Times New Roman" w:hAnsi="Times New Roman" w:cs="Times New Roman"/>
                <w:b/>
                <w:bCs/>
                <w:i/>
                <w:sz w:val="28"/>
                <w:szCs w:val="28"/>
              </w:rPr>
              <w:t>подготов</w:t>
            </w:r>
            <w:proofErr w:type="gramStart"/>
            <w:r w:rsidRPr="00000A27">
              <w:rPr>
                <w:rFonts w:ascii="Times New Roman" w:hAnsi="Times New Roman" w:cs="Times New Roman"/>
                <w:b/>
                <w:bCs/>
                <w:i/>
                <w:sz w:val="28"/>
                <w:szCs w:val="28"/>
              </w:rPr>
              <w:t>и</w:t>
            </w:r>
            <w:proofErr w:type="spellEnd"/>
            <w:r w:rsidRPr="00000A27">
              <w:rPr>
                <w:rFonts w:ascii="Times New Roman" w:hAnsi="Times New Roman" w:cs="Times New Roman"/>
                <w:b/>
                <w:bCs/>
                <w:i/>
                <w:sz w:val="28"/>
                <w:szCs w:val="28"/>
              </w:rPr>
              <w:t>-</w:t>
            </w:r>
            <w:proofErr w:type="gramEnd"/>
            <w:r w:rsidRPr="00000A27">
              <w:rPr>
                <w:rFonts w:ascii="Times New Roman" w:hAnsi="Times New Roman" w:cs="Times New Roman"/>
                <w:i/>
                <w:sz w:val="28"/>
                <w:szCs w:val="28"/>
              </w:rPr>
              <w:br/>
            </w:r>
            <w:r w:rsidRPr="00000A27">
              <w:rPr>
                <w:rFonts w:ascii="Times New Roman" w:hAnsi="Times New Roman" w:cs="Times New Roman"/>
                <w:b/>
                <w:bCs/>
                <w:i/>
                <w:sz w:val="28"/>
                <w:szCs w:val="28"/>
              </w:rPr>
              <w:t>тельная</w:t>
            </w:r>
            <w:r w:rsidRPr="00000A27">
              <w:rPr>
                <w:rFonts w:ascii="Times New Roman" w:hAnsi="Times New Roman" w:cs="Times New Roman"/>
                <w:i/>
                <w:sz w:val="28"/>
                <w:szCs w:val="28"/>
              </w:rPr>
              <w:t xml:space="preserve"> </w:t>
            </w:r>
            <w:r w:rsidRPr="00000A27">
              <w:rPr>
                <w:rFonts w:ascii="Times New Roman" w:hAnsi="Times New Roman" w:cs="Times New Roman"/>
                <w:b/>
                <w:bCs/>
                <w:i/>
                <w:sz w:val="28"/>
                <w:szCs w:val="28"/>
              </w:rPr>
              <w:t>группа</w:t>
            </w:r>
            <w:r w:rsidRPr="00000A27">
              <w:rPr>
                <w:rFonts w:ascii="Times New Roman" w:hAnsi="Times New Roman" w:cs="Times New Roman"/>
                <w:i/>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Прием детей,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7.30 – 8.00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7.30–8.10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7.30–8.20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Утренняя гимнастика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8.00 – 8.10</w:t>
            </w:r>
          </w:p>
        </w:tc>
        <w:tc>
          <w:tcPr>
            <w:tcW w:w="1701"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8.10–8.20</w:t>
            </w:r>
          </w:p>
        </w:tc>
        <w:tc>
          <w:tcPr>
            <w:tcW w:w="1559" w:type="dxa"/>
          </w:tcPr>
          <w:p w:rsidR="00AE76DF" w:rsidRPr="00000A27" w:rsidRDefault="00AE76DF" w:rsidP="005709E3">
            <w:pPr>
              <w:shd w:val="clear" w:color="auto" w:fill="FFFFFF" w:themeFill="background1"/>
              <w:jc w:val="both"/>
              <w:rPr>
                <w:rFonts w:ascii="Times New Roman" w:hAnsi="Times New Roman" w:cs="Times New Roman"/>
                <w:b/>
                <w:bCs/>
                <w:sz w:val="28"/>
                <w:szCs w:val="28"/>
              </w:rPr>
            </w:pPr>
            <w:r w:rsidRPr="00000A27">
              <w:rPr>
                <w:rFonts w:ascii="Times New Roman" w:hAnsi="Times New Roman" w:cs="Times New Roman"/>
                <w:sz w:val="28"/>
                <w:szCs w:val="28"/>
              </w:rPr>
              <w:t>8.20–8.30</w:t>
            </w:r>
            <w:r w:rsidRPr="00000A27">
              <w:rPr>
                <w:rFonts w:ascii="Times New Roman" w:hAnsi="Times New Roman" w:cs="Times New Roman"/>
                <w:sz w:val="28"/>
                <w:szCs w:val="28"/>
              </w:rPr>
              <w:br/>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завтраку, завтрак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8.20 – 8.55</w:t>
            </w:r>
          </w:p>
        </w:tc>
        <w:tc>
          <w:tcPr>
            <w:tcW w:w="1701"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8.20-8.55</w:t>
            </w:r>
          </w:p>
        </w:tc>
        <w:tc>
          <w:tcPr>
            <w:tcW w:w="1559" w:type="dxa"/>
          </w:tcPr>
          <w:p w:rsidR="00AE76DF" w:rsidRPr="00000A27" w:rsidRDefault="00AE76DF" w:rsidP="005709E3">
            <w:pPr>
              <w:shd w:val="clear" w:color="auto" w:fill="FFFFFF" w:themeFill="background1"/>
              <w:jc w:val="both"/>
              <w:rPr>
                <w:rFonts w:ascii="Times New Roman" w:hAnsi="Times New Roman" w:cs="Times New Roman"/>
                <w:bCs/>
                <w:sz w:val="28"/>
                <w:szCs w:val="28"/>
              </w:rPr>
            </w:pPr>
          </w:p>
          <w:p w:rsidR="00AE76DF" w:rsidRPr="00000A27" w:rsidRDefault="00AE76DF" w:rsidP="005709E3">
            <w:pPr>
              <w:shd w:val="clear" w:color="auto" w:fill="FFFFFF" w:themeFill="background1"/>
              <w:jc w:val="both"/>
              <w:rPr>
                <w:rFonts w:ascii="Times New Roman" w:hAnsi="Times New Roman" w:cs="Times New Roman"/>
                <w:bCs/>
                <w:sz w:val="28"/>
                <w:szCs w:val="28"/>
              </w:rPr>
            </w:pPr>
            <w:r w:rsidRPr="00000A27">
              <w:rPr>
                <w:rFonts w:ascii="Times New Roman" w:hAnsi="Times New Roman" w:cs="Times New Roman"/>
                <w:bCs/>
                <w:sz w:val="28"/>
                <w:szCs w:val="28"/>
              </w:rPr>
              <w:t>8.30-8.55</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Игры, </w:t>
            </w:r>
            <w:proofErr w:type="gramStart"/>
            <w:r w:rsidRPr="00000A27">
              <w:rPr>
                <w:rStyle w:val="FontStyle27"/>
                <w:rFonts w:ascii="Times New Roman" w:hAnsi="Times New Roman" w:cs="Times New Roman"/>
                <w:b w:val="0"/>
                <w:color w:val="auto"/>
                <w:sz w:val="28"/>
                <w:szCs w:val="28"/>
              </w:rPr>
              <w:t>самостоятельная</w:t>
            </w:r>
            <w:proofErr w:type="gramEnd"/>
            <w:r w:rsidRPr="00000A27">
              <w:rPr>
                <w:rStyle w:val="FontStyle27"/>
                <w:rFonts w:ascii="Times New Roman" w:hAnsi="Times New Roman" w:cs="Times New Roman"/>
                <w:b w:val="0"/>
                <w:color w:val="auto"/>
                <w:sz w:val="28"/>
                <w:szCs w:val="28"/>
              </w:rPr>
              <w:t xml:space="preserve">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деятельность (по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8.45 – 9.00</w:t>
            </w:r>
          </w:p>
        </w:tc>
        <w:tc>
          <w:tcPr>
            <w:tcW w:w="1701" w:type="dxa"/>
          </w:tcPr>
          <w:p w:rsidR="00AE76DF" w:rsidRPr="00000A27" w:rsidRDefault="00AE76DF" w:rsidP="005709E3">
            <w:pPr>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Style w:val="FontStyle27"/>
                <w:rFonts w:ascii="Times New Roman" w:hAnsi="Times New Roman" w:cs="Times New Roman"/>
                <w:b w:val="0"/>
                <w:color w:val="auto"/>
                <w:sz w:val="28"/>
                <w:szCs w:val="28"/>
              </w:rPr>
              <w:t>8.45 – 9.00</w:t>
            </w:r>
          </w:p>
        </w:tc>
        <w:tc>
          <w:tcPr>
            <w:tcW w:w="1559" w:type="dxa"/>
          </w:tcPr>
          <w:p w:rsidR="00AE76DF" w:rsidRPr="00000A27" w:rsidRDefault="00AE76DF" w:rsidP="005709E3">
            <w:pPr>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Style w:val="FontStyle27"/>
                <w:rFonts w:ascii="Times New Roman" w:hAnsi="Times New Roman" w:cs="Times New Roman"/>
                <w:b w:val="0"/>
                <w:color w:val="auto"/>
                <w:sz w:val="28"/>
                <w:szCs w:val="28"/>
              </w:rPr>
              <w:t>8.45 – 9.00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Организованная</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образовательная деятельность </w:t>
            </w:r>
            <w:proofErr w:type="gramStart"/>
            <w:r w:rsidRPr="00000A27">
              <w:rPr>
                <w:rStyle w:val="FontStyle27"/>
                <w:rFonts w:ascii="Times New Roman" w:hAnsi="Times New Roman" w:cs="Times New Roman"/>
                <w:b w:val="0"/>
                <w:color w:val="auto"/>
                <w:sz w:val="28"/>
                <w:szCs w:val="28"/>
              </w:rPr>
              <w:t xml:space="preserve">( </w:t>
            </w:r>
            <w:proofErr w:type="gramEnd"/>
            <w:r w:rsidRPr="00000A27">
              <w:rPr>
                <w:rStyle w:val="FontStyle27"/>
                <w:rFonts w:ascii="Times New Roman" w:hAnsi="Times New Roman" w:cs="Times New Roman"/>
                <w:b w:val="0"/>
                <w:color w:val="auto"/>
                <w:sz w:val="28"/>
                <w:szCs w:val="28"/>
              </w:rPr>
              <w:t>по подгруппам)</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9.00 – 9.45</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9.00–9.35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9.00 – 10.00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прогулке, прогулка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9.45 – 11.45</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9.35–12.00</w:t>
            </w:r>
          </w:p>
          <w:p w:rsidR="00AE76DF" w:rsidRPr="00000A27" w:rsidRDefault="00AE76DF" w:rsidP="005709E3">
            <w:pPr>
              <w:shd w:val="clear" w:color="auto" w:fill="FFFFFF" w:themeFill="background1"/>
              <w:jc w:val="both"/>
              <w:rPr>
                <w:rFonts w:ascii="Times New Roman" w:hAnsi="Times New Roman" w:cs="Times New Roman"/>
                <w:sz w:val="28"/>
                <w:szCs w:val="28"/>
              </w:rPr>
            </w:pP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10.00–12.20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Возвращение с прогулки,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11.45 – 12.10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12.00–12.15</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12.20–12.30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 обеду, обед</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12.10 – 12.40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12.15–12.50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12.30–13.00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Спокойные игры, </w:t>
            </w: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подготовка ко сну. Дневной сон.</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12.40 – 15.00</w:t>
            </w:r>
          </w:p>
        </w:tc>
        <w:tc>
          <w:tcPr>
            <w:tcW w:w="1701"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12.50–15.00</w:t>
            </w:r>
          </w:p>
        </w:tc>
        <w:tc>
          <w:tcPr>
            <w:tcW w:w="1559" w:type="dxa"/>
          </w:tcPr>
          <w:p w:rsidR="00AE76DF" w:rsidRPr="00000A27" w:rsidRDefault="00AE76DF" w:rsidP="005709E3">
            <w:pPr>
              <w:shd w:val="clear" w:color="auto" w:fill="FFFFFF" w:themeFill="background1"/>
              <w:jc w:val="both"/>
              <w:rPr>
                <w:rFonts w:ascii="Times New Roman" w:hAnsi="Times New Roman" w:cs="Times New Roman"/>
                <w:sz w:val="28"/>
                <w:szCs w:val="28"/>
              </w:rPr>
            </w:pPr>
          </w:p>
          <w:p w:rsidR="00AE76DF" w:rsidRPr="00000A27" w:rsidRDefault="00AE76DF" w:rsidP="005709E3">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13.00–15.00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Постепенный подъем, самостоятельная деятельность</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c>
          <w:tcPr>
            <w:tcW w:w="1559" w:type="dxa"/>
          </w:tcPr>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righ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15.00 – 15.20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Полдник</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 15.40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15.20 -15.40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 xml:space="preserve">Чтение </w:t>
            </w:r>
            <w:proofErr w:type="gramStart"/>
            <w:r w:rsidRPr="00000A27">
              <w:rPr>
                <w:rStyle w:val="FontStyle27"/>
                <w:rFonts w:ascii="Times New Roman" w:hAnsi="Times New Roman" w:cs="Times New Roman"/>
                <w:b w:val="0"/>
                <w:color w:val="auto"/>
                <w:sz w:val="28"/>
                <w:szCs w:val="28"/>
              </w:rPr>
              <w:t>художественной</w:t>
            </w:r>
            <w:proofErr w:type="gramEnd"/>
            <w:r w:rsidRPr="00000A27">
              <w:rPr>
                <w:rStyle w:val="FontStyle27"/>
                <w:rFonts w:ascii="Times New Roman" w:hAnsi="Times New Roman" w:cs="Times New Roman"/>
                <w:b w:val="0"/>
                <w:color w:val="auto"/>
                <w:sz w:val="28"/>
                <w:szCs w:val="28"/>
              </w:rPr>
              <w:t xml:space="preserve"> ли-</w:t>
            </w:r>
            <w:proofErr w:type="spellStart"/>
            <w:r w:rsidRPr="00000A27">
              <w:rPr>
                <w:rStyle w:val="FontStyle27"/>
                <w:rFonts w:ascii="Times New Roman" w:hAnsi="Times New Roman" w:cs="Times New Roman"/>
                <w:b w:val="0"/>
                <w:color w:val="auto"/>
                <w:sz w:val="28"/>
                <w:szCs w:val="28"/>
              </w:rPr>
              <w:lastRenderedPageBreak/>
              <w:t>тературы</w:t>
            </w:r>
            <w:proofErr w:type="spellEnd"/>
            <w:r w:rsidRPr="00000A27">
              <w:rPr>
                <w:rStyle w:val="FontStyle27"/>
                <w:rFonts w:ascii="Times New Roman" w:hAnsi="Times New Roman" w:cs="Times New Roman"/>
                <w:b w:val="0"/>
                <w:color w:val="auto"/>
                <w:sz w:val="28"/>
                <w:szCs w:val="28"/>
              </w:rPr>
              <w:t>, самостоятельная деятельность, кружковая работа</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15.40 – 16.00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15.40 – 16.00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15.40 – 16.00</w:t>
            </w:r>
          </w:p>
        </w:tc>
      </w:tr>
      <w:tr w:rsidR="00AE76DF" w:rsidRPr="00000A27" w:rsidTr="005709E3">
        <w:tc>
          <w:tcPr>
            <w:tcW w:w="4390"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lastRenderedPageBreak/>
              <w:t>Подготовка к прогулке, прогулка, уход домой</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701"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c>
          <w:tcPr>
            <w:tcW w:w="1559" w:type="dxa"/>
          </w:tcPr>
          <w:p w:rsidR="00AE76DF" w:rsidRPr="00000A27" w:rsidRDefault="00AE76DF" w:rsidP="005709E3">
            <w:pPr>
              <w:pStyle w:val="Style14"/>
              <w:widowControl/>
              <w:shd w:val="clear" w:color="auto" w:fill="FFFFFF" w:themeFill="background1"/>
              <w:jc w:val="both"/>
              <w:rPr>
                <w:rStyle w:val="FontStyle27"/>
                <w:rFonts w:ascii="Times New Roman" w:hAnsi="Times New Roman" w:cs="Times New Roman"/>
                <w:b w:val="0"/>
                <w:color w:val="auto"/>
                <w:sz w:val="28"/>
                <w:szCs w:val="28"/>
              </w:rPr>
            </w:pPr>
          </w:p>
          <w:p w:rsidR="00AE76DF" w:rsidRPr="00000A27" w:rsidRDefault="00AE76DF" w:rsidP="005709E3">
            <w:pPr>
              <w:pStyle w:val="Style14"/>
              <w:widowControl/>
              <w:shd w:val="clear" w:color="auto" w:fill="FFFFFF" w:themeFill="background1"/>
              <w:ind w:left="-108"/>
              <w:jc w:val="both"/>
              <w:rPr>
                <w:rStyle w:val="FontStyle27"/>
                <w:rFonts w:ascii="Times New Roman" w:hAnsi="Times New Roman" w:cs="Times New Roman"/>
                <w:b w:val="0"/>
                <w:color w:val="auto"/>
                <w:sz w:val="28"/>
                <w:szCs w:val="28"/>
              </w:rPr>
            </w:pPr>
            <w:r w:rsidRPr="00000A27">
              <w:rPr>
                <w:rStyle w:val="FontStyle27"/>
                <w:rFonts w:ascii="Times New Roman" w:hAnsi="Times New Roman" w:cs="Times New Roman"/>
                <w:b w:val="0"/>
                <w:color w:val="auto"/>
                <w:sz w:val="28"/>
                <w:szCs w:val="28"/>
              </w:rPr>
              <w:t>16.00 – 16.30</w:t>
            </w:r>
          </w:p>
        </w:tc>
      </w:tr>
    </w:tbl>
    <w:p w:rsidR="00693909"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693909" w:rsidRPr="00693909" w:rsidRDefault="00693909" w:rsidP="00693909">
      <w:pPr>
        <w:shd w:val="clear" w:color="auto" w:fill="FFFFFF" w:themeFill="background1"/>
        <w:spacing w:before="204" w:after="204" w:line="240" w:lineRule="auto"/>
        <w:jc w:val="center"/>
        <w:rPr>
          <w:rFonts w:ascii="Times New Roman" w:eastAsia="Times New Roman" w:hAnsi="Times New Roman" w:cs="Times New Roman"/>
          <w:b/>
          <w:sz w:val="28"/>
          <w:szCs w:val="28"/>
        </w:rPr>
      </w:pPr>
      <w:r w:rsidRPr="00693909">
        <w:rPr>
          <w:rFonts w:ascii="Times New Roman" w:eastAsia="Times New Roman" w:hAnsi="Times New Roman" w:cs="Times New Roman"/>
          <w:b/>
          <w:sz w:val="28"/>
          <w:szCs w:val="28"/>
        </w:rPr>
        <w:t>4.Сохранение и укрепление здоровья детей.</w:t>
      </w:r>
    </w:p>
    <w:p w:rsidR="00AE76DF"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Приоритетным направлением деятельности ДОО является охрана и укрепление здоровья детей. Данная цель достигается не только путем создания </w:t>
      </w:r>
      <w:proofErr w:type="spellStart"/>
      <w:r w:rsidRPr="00000A27">
        <w:rPr>
          <w:rFonts w:ascii="Times New Roman" w:eastAsia="Times New Roman" w:hAnsi="Times New Roman" w:cs="Times New Roman"/>
          <w:sz w:val="28"/>
          <w:szCs w:val="28"/>
        </w:rPr>
        <w:t>здоровьесберегающей</w:t>
      </w:r>
      <w:proofErr w:type="spellEnd"/>
      <w:r w:rsidRPr="00000A27">
        <w:rPr>
          <w:rFonts w:ascii="Times New Roman" w:eastAsia="Times New Roman" w:hAnsi="Times New Roman" w:cs="Times New Roman"/>
          <w:sz w:val="28"/>
          <w:szCs w:val="28"/>
        </w:rPr>
        <w:t xml:space="preserve"> среды сада, которая подразумевает психоэмоциональное благополучие ребенка и полное оснащение образовательного процесса, но и внедрением  </w:t>
      </w:r>
      <w:proofErr w:type="spellStart"/>
      <w:r w:rsidRPr="00000A27">
        <w:rPr>
          <w:rFonts w:ascii="Times New Roman" w:eastAsia="Times New Roman" w:hAnsi="Times New Roman" w:cs="Times New Roman"/>
          <w:sz w:val="28"/>
          <w:szCs w:val="28"/>
        </w:rPr>
        <w:t>здоровьесберегающих</w:t>
      </w:r>
      <w:proofErr w:type="spellEnd"/>
      <w:r w:rsidRPr="00000A27">
        <w:rPr>
          <w:rFonts w:ascii="Times New Roman" w:eastAsia="Times New Roman" w:hAnsi="Times New Roman" w:cs="Times New Roman"/>
          <w:sz w:val="28"/>
          <w:szCs w:val="28"/>
        </w:rPr>
        <w:t xml:space="preserve"> технологий. К ним относятся как хорошо известные физкультминутки, динамические паузы и бодрящая гимнастика после сна, так и самомассаж, упражнения для глаз и дыхательной мускулатуры, упражнения для коррекции и профилактики плоскостопия, которые проводятся в групповых комнатах и на прогулке. Ребята занимаются физической культурой с большим удовольствием. Важной задачей для сохранения и укрепления здоровья детей является работа по воспитанию у дошкольника потребности в здоровом образе жизни. </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sz w:val="28"/>
          <w:szCs w:val="28"/>
        </w:rPr>
        <w:t xml:space="preserve">Так  </w:t>
      </w:r>
      <w:r w:rsidRPr="008F5279">
        <w:rPr>
          <w:color w:val="000000"/>
          <w:sz w:val="28"/>
          <w:szCs w:val="28"/>
        </w:rPr>
        <w:t xml:space="preserve">для решения первой годовой задачи в ДОУ деятельность была направлена на сохранение и укреплении здоровья детей дошкольного возраста путем совершенствования педагогического мастерства по применению </w:t>
      </w:r>
      <w:proofErr w:type="spellStart"/>
      <w:r w:rsidRPr="008F5279">
        <w:rPr>
          <w:color w:val="000000"/>
          <w:sz w:val="28"/>
          <w:szCs w:val="28"/>
        </w:rPr>
        <w:t>здоровьесберегающих</w:t>
      </w:r>
      <w:proofErr w:type="spellEnd"/>
      <w:r w:rsidRPr="008F5279">
        <w:rPr>
          <w:color w:val="000000"/>
          <w:sz w:val="28"/>
          <w:szCs w:val="28"/>
        </w:rPr>
        <w:t xml:space="preserve"> технологий в работе с детьми в рамках ФГОС.</w:t>
      </w:r>
      <w:r w:rsidRPr="008F5279">
        <w:rPr>
          <w:color w:val="000000"/>
          <w:sz w:val="28"/>
          <w:szCs w:val="28"/>
        </w:rPr>
        <w:br/>
        <w:t>Проведены следующие мероприятия: </w:t>
      </w:r>
      <w:r w:rsidRPr="008F5279">
        <w:rPr>
          <w:color w:val="000000"/>
          <w:sz w:val="28"/>
          <w:szCs w:val="28"/>
        </w:rPr>
        <w:br/>
        <w:t>1. Дважды в год прошли тематические Недели Здоровья: «Я вырасту здоровым» и «Энциклопедия Здоровья»;</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2. Тематическая акция «Помни: и без докторов можешь быть всегда </w:t>
      </w:r>
      <w:proofErr w:type="gramStart"/>
      <w:r w:rsidRPr="008F5279">
        <w:rPr>
          <w:color w:val="000000"/>
          <w:sz w:val="28"/>
          <w:szCs w:val="28"/>
        </w:rPr>
        <w:t>здоров</w:t>
      </w:r>
      <w:proofErr w:type="gramEnd"/>
      <w:r w:rsidRPr="008F5279">
        <w:rPr>
          <w:color w:val="000000"/>
          <w:sz w:val="28"/>
          <w:szCs w:val="28"/>
        </w:rPr>
        <w:t>»;</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3. Семинар с педагогами ДОУ «Возможности дошкольной образовательной организации по сохранению и </w:t>
      </w:r>
      <w:proofErr w:type="spellStart"/>
      <w:proofErr w:type="gramStart"/>
      <w:r w:rsidRPr="008F5279">
        <w:rPr>
          <w:color w:val="000000"/>
          <w:sz w:val="28"/>
          <w:szCs w:val="28"/>
        </w:rPr>
        <w:t>и</w:t>
      </w:r>
      <w:proofErr w:type="spellEnd"/>
      <w:proofErr w:type="gramEnd"/>
      <w:r w:rsidRPr="008F5279">
        <w:rPr>
          <w:color w:val="000000"/>
          <w:sz w:val="28"/>
          <w:szCs w:val="28"/>
        </w:rPr>
        <w:t xml:space="preserve"> укреплению здоровья детей»;</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4. Тематическая акция «Моё здоровье в моих руках»;</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5.Консультации для педагогов:</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      - «Организация работы по </w:t>
      </w:r>
      <w:proofErr w:type="spellStart"/>
      <w:r w:rsidRPr="008F5279">
        <w:rPr>
          <w:color w:val="000000"/>
          <w:sz w:val="28"/>
          <w:szCs w:val="28"/>
        </w:rPr>
        <w:t>здоровьесбережению</w:t>
      </w:r>
      <w:proofErr w:type="spellEnd"/>
      <w:r w:rsidRPr="008F5279">
        <w:rPr>
          <w:color w:val="000000"/>
          <w:sz w:val="28"/>
          <w:szCs w:val="28"/>
        </w:rPr>
        <w:t xml:space="preserve"> детей дошкольного возраста в современных условиях»;</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      - «Сохранение и укрепление физического и психического здоровья дошкольников – одна из важнейших проблем современности».</w:t>
      </w:r>
    </w:p>
    <w:p w:rsidR="008F5279" w:rsidRPr="008F5279" w:rsidRDefault="008F5279" w:rsidP="008F5279">
      <w:pPr>
        <w:pStyle w:val="a4"/>
        <w:shd w:val="clear" w:color="auto" w:fill="FFFFFF"/>
        <w:spacing w:before="0" w:beforeAutospacing="0" w:after="0" w:afterAutospacing="0" w:line="294" w:lineRule="atLeast"/>
        <w:rPr>
          <w:color w:val="000000"/>
          <w:sz w:val="28"/>
          <w:szCs w:val="28"/>
        </w:rPr>
      </w:pPr>
      <w:r w:rsidRPr="008F5279">
        <w:rPr>
          <w:color w:val="000000"/>
          <w:sz w:val="28"/>
          <w:szCs w:val="28"/>
        </w:rPr>
        <w:t xml:space="preserve">6. Образовательная работа по ОО «Физическое развитие», включая работу по формированию здорового образа жизни, проводилась в соответствии с разработанным режимом двигательной активности: часы двигательной активности, спортивные досуги, прогулки с включением подвижных игр и </w:t>
      </w:r>
      <w:r w:rsidRPr="008F5279">
        <w:rPr>
          <w:color w:val="000000"/>
          <w:sz w:val="28"/>
          <w:szCs w:val="28"/>
        </w:rPr>
        <w:lastRenderedPageBreak/>
        <w:t>упражнений, гимнастика после сна, гимнастика для глаз, самомассажи, использование приемов релаксации: минуты тишины, минуты смеха и т.п.</w:t>
      </w:r>
    </w:p>
    <w:p w:rsidR="008F5279" w:rsidRPr="008F5279" w:rsidRDefault="008F5279" w:rsidP="008F5279">
      <w:pPr>
        <w:pStyle w:val="a4"/>
        <w:shd w:val="clear" w:color="auto" w:fill="FFFFFF"/>
        <w:spacing w:before="0" w:beforeAutospacing="0" w:after="0" w:afterAutospacing="0" w:line="294" w:lineRule="atLeast"/>
        <w:rPr>
          <w:rFonts w:ascii="Arial" w:hAnsi="Arial" w:cs="Arial"/>
          <w:color w:val="000000"/>
          <w:sz w:val="28"/>
          <w:szCs w:val="28"/>
        </w:rPr>
      </w:pPr>
      <w:r w:rsidRPr="008F5279">
        <w:rPr>
          <w:color w:val="000000"/>
          <w:sz w:val="28"/>
          <w:szCs w:val="28"/>
        </w:rPr>
        <w:t xml:space="preserve">        Педагоги ДОУ вели целенаправленную работу по становлению у детей ценности здорового образа жизни, использовали методы нетрадиционного оздоровления детей – </w:t>
      </w:r>
      <w:proofErr w:type="spellStart"/>
      <w:r w:rsidRPr="008F5279">
        <w:rPr>
          <w:color w:val="000000"/>
          <w:sz w:val="28"/>
          <w:szCs w:val="28"/>
        </w:rPr>
        <w:t>босохождение</w:t>
      </w:r>
      <w:proofErr w:type="spellEnd"/>
      <w:r w:rsidRPr="008F5279">
        <w:rPr>
          <w:color w:val="000000"/>
          <w:sz w:val="28"/>
          <w:szCs w:val="28"/>
        </w:rPr>
        <w:t>, фитотерапия, точечный массаж, полоскание горла, применение осенью и весной луково-чесночной терапии. В групповых комнатах обновлены спортивные уголки. На участках оборудованы дорожки здоровья</w:t>
      </w:r>
      <w:proofErr w:type="gramStart"/>
      <w:r w:rsidRPr="008F5279">
        <w:rPr>
          <w:color w:val="000000"/>
          <w:sz w:val="28"/>
          <w:szCs w:val="28"/>
        </w:rPr>
        <w:t xml:space="preserve">.. </w:t>
      </w:r>
      <w:proofErr w:type="gramEnd"/>
      <w:r w:rsidRPr="008F5279">
        <w:rPr>
          <w:color w:val="000000"/>
          <w:sz w:val="28"/>
          <w:szCs w:val="28"/>
        </w:rPr>
        <w:t xml:space="preserve">По вопросам </w:t>
      </w:r>
      <w:proofErr w:type="spellStart"/>
      <w:r w:rsidRPr="008F5279">
        <w:rPr>
          <w:color w:val="000000"/>
          <w:sz w:val="28"/>
          <w:szCs w:val="28"/>
        </w:rPr>
        <w:t>здоровьесбережения</w:t>
      </w:r>
      <w:proofErr w:type="spellEnd"/>
      <w:r w:rsidRPr="008F5279">
        <w:rPr>
          <w:color w:val="000000"/>
          <w:sz w:val="28"/>
          <w:szCs w:val="28"/>
        </w:rPr>
        <w:t xml:space="preserve"> детей активно проводилась работа с родителями. Поставленная задача успешно выполнена.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Для осуществления полноценного физического развития и укрепления здоровья детей родители </w:t>
      </w:r>
      <w:r>
        <w:rPr>
          <w:rFonts w:ascii="Times New Roman" w:eastAsia="Times New Roman" w:hAnsi="Times New Roman" w:cs="Times New Roman"/>
          <w:sz w:val="28"/>
          <w:szCs w:val="28"/>
        </w:rPr>
        <w:t xml:space="preserve">не должны </w:t>
      </w:r>
      <w:r w:rsidRPr="00000A27">
        <w:rPr>
          <w:rFonts w:ascii="Times New Roman" w:eastAsia="Times New Roman" w:hAnsi="Times New Roman" w:cs="Times New Roman"/>
          <w:sz w:val="28"/>
          <w:szCs w:val="28"/>
        </w:rPr>
        <w:t xml:space="preserve"> нарушать режим пребывания ребенка в ДОУ, а также в выходные дни.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На постоянном контроле администрации детского сада находится соблюдение санитарно-гигиенических требований к условиям и режиму </w:t>
      </w:r>
      <w:r>
        <w:rPr>
          <w:rFonts w:ascii="Times New Roman" w:eastAsia="Times New Roman" w:hAnsi="Times New Roman" w:cs="Times New Roman"/>
          <w:sz w:val="28"/>
          <w:szCs w:val="28"/>
        </w:rPr>
        <w:t>воспитания детей. В течение</w:t>
      </w:r>
      <w:r w:rsidR="0040507A">
        <w:rPr>
          <w:rFonts w:ascii="Times New Roman" w:eastAsia="Times New Roman" w:hAnsi="Times New Roman" w:cs="Times New Roman"/>
          <w:sz w:val="28"/>
          <w:szCs w:val="28"/>
        </w:rPr>
        <w:t xml:space="preserve"> 2020-2021</w:t>
      </w:r>
      <w:r w:rsidRPr="00000A27">
        <w:rPr>
          <w:rFonts w:ascii="Times New Roman" w:eastAsia="Times New Roman" w:hAnsi="Times New Roman" w:cs="Times New Roman"/>
          <w:sz w:val="28"/>
          <w:szCs w:val="28"/>
        </w:rPr>
        <w:t xml:space="preserve"> учебного года в детском саду традиционно проводился комплекс специально организованных мероприятий по улучшению физического и психического здоровья воспитанников: </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Занятия с использованием различного физкультурного оборудования; </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Физкультурные занятия в традиционной и нетрадиционной форме;</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Проведение гимнастики пробуждения;</w:t>
      </w:r>
    </w:p>
    <w:p w:rsidR="00AE76DF" w:rsidRPr="00000A27" w:rsidRDefault="00AE76DF" w:rsidP="00AE76DF">
      <w:pPr>
        <w:numPr>
          <w:ilvl w:val="0"/>
          <w:numId w:val="4"/>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Проведение игровых пауз  между занятиями с целью снятия утомления и повышения двигательной активности.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В целях своевременного выявления состояния здоровья и часто болеющих воспитанников в детском саду проводится ежемесячно анализ посещаемости и заболеваемости.</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От степени удовлетворения в движениях во многом зависит развитие не только двигательных навыков, но и развитие памяти, восприятия, эмоций, мышления. Для осуществления задач физического воспитания в детском саду оборудованы физкультурный и музыкальный  зал (совмещенный). На территории ДОУ имеется физкультурная площадка. Но из-за отсутствия финансирования она не оборудована. Состояние помещений детского сада соответствует гигиеническим требованиям, поддерживается в норме световой, </w:t>
      </w:r>
      <w:proofErr w:type="gramStart"/>
      <w:r w:rsidRPr="00000A27">
        <w:rPr>
          <w:rFonts w:ascii="Times New Roman" w:eastAsia="Times New Roman" w:hAnsi="Times New Roman" w:cs="Times New Roman"/>
          <w:sz w:val="28"/>
          <w:szCs w:val="28"/>
        </w:rPr>
        <w:t>воздушный</w:t>
      </w:r>
      <w:proofErr w:type="gramEnd"/>
      <w:r w:rsidRPr="00000A27">
        <w:rPr>
          <w:rFonts w:ascii="Times New Roman" w:eastAsia="Times New Roman" w:hAnsi="Times New Roman" w:cs="Times New Roman"/>
          <w:sz w:val="28"/>
          <w:szCs w:val="28"/>
        </w:rPr>
        <w:t xml:space="preserve">, питьевой режимы. В детском саду создана безопасная, комфортная развивающая среда. </w:t>
      </w:r>
    </w:p>
    <w:p w:rsidR="00AE76DF" w:rsidRDefault="00AE76DF" w:rsidP="008F5279">
      <w:pPr>
        <w:shd w:val="clear" w:color="auto" w:fill="FFFFFF" w:themeFill="background1"/>
        <w:spacing w:before="204" w:after="204"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Pr="009F502F">
        <w:rPr>
          <w:rFonts w:ascii="Times New Roman" w:eastAsia="Times New Roman" w:hAnsi="Times New Roman" w:cs="Times New Roman"/>
          <w:color w:val="000000"/>
          <w:sz w:val="28"/>
          <w:szCs w:val="28"/>
        </w:rPr>
        <w:t>Мониторинг посещаемости и заболеваемости проводится ежемесячно и ежеквартально.</w:t>
      </w:r>
    </w:p>
    <w:p w:rsidR="00402482" w:rsidRPr="00402482" w:rsidRDefault="00402482" w:rsidP="00402482">
      <w:pPr>
        <w:contextualSpacing/>
        <w:jc w:val="center"/>
        <w:rPr>
          <w:rFonts w:ascii="Times New Roman" w:hAnsi="Times New Roman" w:cs="Times New Roman"/>
          <w:b/>
          <w:sz w:val="40"/>
          <w:szCs w:val="40"/>
        </w:rPr>
      </w:pPr>
      <w:r w:rsidRPr="00402482">
        <w:rPr>
          <w:rFonts w:ascii="Times New Roman" w:hAnsi="Times New Roman" w:cs="Times New Roman"/>
          <w:b/>
          <w:sz w:val="40"/>
          <w:szCs w:val="40"/>
        </w:rPr>
        <w:t>Сравнительная таблица посещаемости по учебным годам</w:t>
      </w:r>
    </w:p>
    <w:tbl>
      <w:tblPr>
        <w:tblW w:w="0" w:type="auto"/>
        <w:tblLook w:val="04A0" w:firstRow="1" w:lastRow="0" w:firstColumn="1" w:lastColumn="0" w:noHBand="0" w:noVBand="1"/>
      </w:tblPr>
      <w:tblGrid>
        <w:gridCol w:w="2011"/>
        <w:gridCol w:w="2249"/>
        <w:gridCol w:w="2399"/>
        <w:gridCol w:w="2912"/>
      </w:tblGrid>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lastRenderedPageBreak/>
              <w:t>Учебный год</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Кол-во воспитанников</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Средняя посещаемость</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b/>
                <w:sz w:val="28"/>
                <w:szCs w:val="28"/>
              </w:rPr>
            </w:pPr>
            <w:r w:rsidRPr="00402482">
              <w:rPr>
                <w:rFonts w:ascii="Times New Roman" w:hAnsi="Times New Roman" w:cs="Times New Roman"/>
                <w:b/>
                <w:sz w:val="28"/>
                <w:szCs w:val="28"/>
              </w:rPr>
              <w:t>Процент</w:t>
            </w:r>
          </w:p>
        </w:tc>
      </w:tr>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 xml:space="preserve">2019-2020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55</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73</w:t>
            </w:r>
          </w:p>
        </w:tc>
      </w:tr>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 xml:space="preserve">2020-2021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53</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70</w:t>
            </w:r>
          </w:p>
        </w:tc>
      </w:tr>
      <w:tr w:rsidR="00402482" w:rsidRPr="00402482" w:rsidTr="00402482">
        <w:tc>
          <w:tcPr>
            <w:tcW w:w="20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 xml:space="preserve">2021-2022 </w:t>
            </w:r>
            <w:proofErr w:type="spellStart"/>
            <w:r w:rsidRPr="00402482">
              <w:rPr>
                <w:rFonts w:ascii="Times New Roman" w:hAnsi="Times New Roman" w:cs="Times New Roman"/>
                <w:sz w:val="28"/>
                <w:szCs w:val="28"/>
              </w:rPr>
              <w:t>уч.г</w:t>
            </w:r>
            <w:proofErr w:type="spellEnd"/>
            <w:r w:rsidRPr="00402482">
              <w:rPr>
                <w:rFonts w:ascii="Times New Roman" w:hAnsi="Times New Roman" w:cs="Times New Roman"/>
                <w:sz w:val="28"/>
                <w:szCs w:val="28"/>
              </w:rPr>
              <w:t>.</w:t>
            </w:r>
          </w:p>
        </w:tc>
        <w:tc>
          <w:tcPr>
            <w:tcW w:w="22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74</w:t>
            </w:r>
          </w:p>
        </w:tc>
        <w:tc>
          <w:tcPr>
            <w:tcW w:w="23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53</w:t>
            </w:r>
          </w:p>
        </w:tc>
        <w:tc>
          <w:tcPr>
            <w:tcW w:w="2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2482" w:rsidRPr="00402482" w:rsidRDefault="00402482" w:rsidP="00402482">
            <w:pPr>
              <w:contextualSpacing/>
              <w:jc w:val="center"/>
              <w:rPr>
                <w:rFonts w:ascii="Times New Roman" w:hAnsi="Times New Roman" w:cs="Times New Roman"/>
                <w:sz w:val="28"/>
                <w:szCs w:val="28"/>
              </w:rPr>
            </w:pPr>
            <w:r w:rsidRPr="00402482">
              <w:rPr>
                <w:rFonts w:ascii="Times New Roman" w:hAnsi="Times New Roman" w:cs="Times New Roman"/>
                <w:sz w:val="28"/>
                <w:szCs w:val="28"/>
              </w:rPr>
              <w:t>72</w:t>
            </w:r>
          </w:p>
        </w:tc>
      </w:tr>
    </w:tbl>
    <w:p w:rsidR="00402482" w:rsidRPr="00402482" w:rsidRDefault="00402482" w:rsidP="00402482">
      <w:pPr>
        <w:ind w:left="720"/>
        <w:contextualSpacing/>
        <w:jc w:val="center"/>
        <w:rPr>
          <w:rFonts w:ascii="13" w:eastAsia="Calibri" w:hAnsi="13" w:cs="Times New Roman"/>
          <w:b/>
          <w:sz w:val="40"/>
          <w:szCs w:val="40"/>
        </w:rPr>
      </w:pPr>
      <w:r w:rsidRPr="00402482">
        <w:rPr>
          <w:rFonts w:ascii="13" w:eastAsia="Calibri" w:hAnsi="13" w:cs="Times New Roman"/>
          <w:b/>
          <w:sz w:val="40"/>
          <w:szCs w:val="40"/>
        </w:rPr>
        <w:t>Сравнительная таблица заболеваемости</w:t>
      </w:r>
    </w:p>
    <w:p w:rsidR="00402482" w:rsidRPr="00402482" w:rsidRDefault="00402482" w:rsidP="00402482">
      <w:pPr>
        <w:ind w:left="720"/>
        <w:contextualSpacing/>
        <w:jc w:val="center"/>
        <w:rPr>
          <w:rFonts w:ascii="13" w:eastAsia="Calibri" w:hAnsi="13" w:cs="Times New Roman"/>
          <w:b/>
          <w:sz w:val="40"/>
          <w:szCs w:val="40"/>
        </w:rPr>
      </w:pPr>
      <w:r w:rsidRPr="00402482">
        <w:rPr>
          <w:rFonts w:ascii="13" w:eastAsia="Calibri" w:hAnsi="13" w:cs="Times New Roman"/>
          <w:b/>
          <w:sz w:val="40"/>
          <w:szCs w:val="40"/>
        </w:rPr>
        <w:t>по учебным годам</w:t>
      </w:r>
    </w:p>
    <w:tbl>
      <w:tblPr>
        <w:tblStyle w:val="21"/>
        <w:tblW w:w="0" w:type="auto"/>
        <w:tblInd w:w="720" w:type="dxa"/>
        <w:tblLook w:val="04A0" w:firstRow="1" w:lastRow="0" w:firstColumn="1" w:lastColumn="0" w:noHBand="0" w:noVBand="1"/>
      </w:tblPr>
      <w:tblGrid>
        <w:gridCol w:w="518"/>
        <w:gridCol w:w="3134"/>
        <w:gridCol w:w="1645"/>
        <w:gridCol w:w="1645"/>
        <w:gridCol w:w="1645"/>
      </w:tblGrid>
      <w:tr w:rsidR="00402482" w:rsidRPr="00402482" w:rsidTr="00402482">
        <w:tc>
          <w:tcPr>
            <w:tcW w:w="518"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w:t>
            </w:r>
          </w:p>
        </w:tc>
        <w:tc>
          <w:tcPr>
            <w:tcW w:w="3134"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Заболевания</w:t>
            </w:r>
          </w:p>
        </w:tc>
        <w:tc>
          <w:tcPr>
            <w:tcW w:w="1645"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 xml:space="preserve">2019-20 </w:t>
            </w:r>
            <w:proofErr w:type="spellStart"/>
            <w:r w:rsidRPr="00402482">
              <w:rPr>
                <w:rFonts w:ascii="13" w:eastAsiaTheme="minorHAnsi" w:hAnsi="13"/>
                <w:b/>
                <w:lang w:eastAsia="en-US"/>
              </w:rPr>
              <w:t>уч</w:t>
            </w:r>
            <w:proofErr w:type="gramStart"/>
            <w:r w:rsidRPr="00402482">
              <w:rPr>
                <w:rFonts w:ascii="13" w:eastAsiaTheme="minorHAnsi" w:hAnsi="13"/>
                <w:b/>
                <w:lang w:eastAsia="en-US"/>
              </w:rPr>
              <w:t>.г</w:t>
            </w:r>
            <w:proofErr w:type="gramEnd"/>
            <w:r w:rsidRPr="00402482">
              <w:rPr>
                <w:rFonts w:ascii="13" w:eastAsiaTheme="minorHAnsi" w:hAnsi="13"/>
                <w:b/>
                <w:lang w:eastAsia="en-US"/>
              </w:rPr>
              <w:t>од</w:t>
            </w:r>
            <w:proofErr w:type="spellEnd"/>
          </w:p>
        </w:tc>
        <w:tc>
          <w:tcPr>
            <w:tcW w:w="1645"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 xml:space="preserve">2020-2021 </w:t>
            </w:r>
            <w:proofErr w:type="spellStart"/>
            <w:r w:rsidRPr="00402482">
              <w:rPr>
                <w:rFonts w:ascii="13" w:eastAsiaTheme="minorHAnsi" w:hAnsi="13"/>
                <w:b/>
                <w:lang w:eastAsia="en-US"/>
              </w:rPr>
              <w:t>уч</w:t>
            </w:r>
            <w:proofErr w:type="gramStart"/>
            <w:r w:rsidRPr="00402482">
              <w:rPr>
                <w:rFonts w:ascii="13" w:eastAsiaTheme="minorHAnsi" w:hAnsi="13"/>
                <w:b/>
                <w:lang w:eastAsia="en-US"/>
              </w:rPr>
              <w:t>.г</w:t>
            </w:r>
            <w:proofErr w:type="gramEnd"/>
            <w:r w:rsidRPr="00402482">
              <w:rPr>
                <w:rFonts w:ascii="13" w:eastAsiaTheme="minorHAnsi" w:hAnsi="13"/>
                <w:b/>
                <w:lang w:eastAsia="en-US"/>
              </w:rPr>
              <w:t>од</w:t>
            </w:r>
            <w:proofErr w:type="spellEnd"/>
          </w:p>
        </w:tc>
        <w:tc>
          <w:tcPr>
            <w:tcW w:w="1645"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 xml:space="preserve">2021-2022 </w:t>
            </w:r>
            <w:proofErr w:type="spellStart"/>
            <w:r w:rsidRPr="00402482">
              <w:rPr>
                <w:rFonts w:ascii="13" w:eastAsiaTheme="minorHAnsi" w:hAnsi="13"/>
                <w:b/>
                <w:lang w:eastAsia="en-US"/>
              </w:rPr>
              <w:t>уч</w:t>
            </w:r>
            <w:proofErr w:type="gramStart"/>
            <w:r w:rsidRPr="00402482">
              <w:rPr>
                <w:rFonts w:ascii="13" w:eastAsiaTheme="minorHAnsi" w:hAnsi="13"/>
                <w:b/>
                <w:lang w:eastAsia="en-US"/>
              </w:rPr>
              <w:t>.г</w:t>
            </w:r>
            <w:proofErr w:type="gramEnd"/>
            <w:r w:rsidRPr="00402482">
              <w:rPr>
                <w:rFonts w:ascii="13" w:eastAsiaTheme="minorHAnsi" w:hAnsi="13"/>
                <w:b/>
                <w:lang w:eastAsia="en-US"/>
              </w:rPr>
              <w:t>од</w:t>
            </w:r>
            <w:proofErr w:type="spellEnd"/>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ОРВИ</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37</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42</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44</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2</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Острый бронхит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41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37</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4</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3</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Ангина</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6</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2</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4</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Острый фарингит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20</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23</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53</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 xml:space="preserve">Ларингит </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8</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10</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12</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5</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 xml:space="preserve">Острый </w:t>
            </w:r>
            <w:proofErr w:type="spellStart"/>
            <w:r w:rsidRPr="00402482">
              <w:rPr>
                <w:rFonts w:ascii="13" w:eastAsiaTheme="minorHAnsi" w:hAnsi="13"/>
                <w:lang w:eastAsia="en-US"/>
              </w:rPr>
              <w:t>коньюктивит</w:t>
            </w:r>
            <w:proofErr w:type="spellEnd"/>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2</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4</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Острый гастрит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0</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6</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Отит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2</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3</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7</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Термический ожог</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8</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Пиелонефрит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9</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Пневмония</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10</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Резаная рана</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11</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 xml:space="preserve">Микроспория </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12</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Ветряная оспа</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13</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Острый трахеит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9</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8</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7</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14</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Перелом  кости</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r w:rsidRPr="00402482">
              <w:rPr>
                <w:rFonts w:ascii="13" w:eastAsiaTheme="minorHAnsi" w:hAnsi="13"/>
                <w:sz w:val="16"/>
                <w:szCs w:val="16"/>
                <w:lang w:eastAsia="en-US"/>
              </w:rPr>
              <w:t>(кости левой руки)</w:t>
            </w:r>
            <w:r w:rsidRPr="00402482">
              <w:rPr>
                <w:rFonts w:ascii="13" w:eastAsiaTheme="minorHAnsi" w:hAnsi="13"/>
                <w:lang w:eastAsia="en-US"/>
              </w:rPr>
              <w:t xml:space="preserve"> </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r w:rsidRPr="00402482">
              <w:rPr>
                <w:rFonts w:eastAsiaTheme="minorHAnsi"/>
                <w:sz w:val="20"/>
                <w:szCs w:val="20"/>
                <w:vertAlign w:val="superscript"/>
                <w:lang w:eastAsia="en-US"/>
              </w:rPr>
              <w:t>(закрытый перелом лучевой кости)</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15</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Стоматит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16</w:t>
            </w:r>
          </w:p>
        </w:tc>
        <w:tc>
          <w:tcPr>
            <w:tcW w:w="3134"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Аллергический дерматит</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1</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c>
          <w:tcPr>
            <w:tcW w:w="1645" w:type="dxa"/>
          </w:tcPr>
          <w:p w:rsidR="00402482" w:rsidRPr="00402482" w:rsidRDefault="00402482" w:rsidP="00402482">
            <w:pPr>
              <w:contextualSpacing/>
              <w:jc w:val="center"/>
              <w:rPr>
                <w:rFonts w:ascii="13" w:eastAsiaTheme="minorHAnsi" w:hAnsi="13"/>
                <w:lang w:eastAsia="en-US"/>
              </w:rPr>
            </w:pPr>
            <w:r w:rsidRPr="00402482">
              <w:rPr>
                <w:rFonts w:ascii="13" w:eastAsiaTheme="minorHAnsi" w:hAnsi="13"/>
                <w:lang w:eastAsia="en-US"/>
              </w:rPr>
              <w:t>-</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r w:rsidRPr="00402482">
              <w:rPr>
                <w:rFonts w:ascii="13" w:eastAsiaTheme="minorHAnsi" w:hAnsi="13"/>
                <w:lang w:eastAsia="en-US"/>
              </w:rPr>
              <w:t>17</w:t>
            </w:r>
          </w:p>
        </w:tc>
        <w:tc>
          <w:tcPr>
            <w:tcW w:w="3134" w:type="dxa"/>
          </w:tcPr>
          <w:p w:rsidR="00402482" w:rsidRPr="00402482" w:rsidRDefault="00402482" w:rsidP="00402482">
            <w:pPr>
              <w:contextualSpacing/>
              <w:rPr>
                <w:rFonts w:ascii="13" w:eastAsiaTheme="minorHAnsi" w:hAnsi="13"/>
                <w:lang w:val="en-US" w:eastAsia="en-US"/>
              </w:rPr>
            </w:pPr>
            <w:r w:rsidRPr="00402482">
              <w:rPr>
                <w:rFonts w:ascii="13" w:eastAsiaTheme="minorHAnsi" w:hAnsi="13"/>
                <w:lang w:val="en-US" w:eastAsia="en-US"/>
              </w:rPr>
              <w:t>Covid-19</w:t>
            </w:r>
          </w:p>
        </w:tc>
        <w:tc>
          <w:tcPr>
            <w:tcW w:w="1645" w:type="dxa"/>
          </w:tcPr>
          <w:p w:rsidR="00402482" w:rsidRPr="00402482" w:rsidRDefault="00402482" w:rsidP="00402482">
            <w:pPr>
              <w:contextualSpacing/>
              <w:jc w:val="center"/>
              <w:rPr>
                <w:rFonts w:ascii="13" w:eastAsiaTheme="minorHAnsi" w:hAnsi="13"/>
                <w:lang w:eastAsia="en-US"/>
              </w:rPr>
            </w:pPr>
          </w:p>
        </w:tc>
        <w:tc>
          <w:tcPr>
            <w:tcW w:w="1645" w:type="dxa"/>
          </w:tcPr>
          <w:p w:rsidR="00402482" w:rsidRPr="00402482" w:rsidRDefault="00402482" w:rsidP="00402482">
            <w:pPr>
              <w:contextualSpacing/>
              <w:jc w:val="center"/>
              <w:rPr>
                <w:rFonts w:ascii="13" w:eastAsiaTheme="minorHAnsi" w:hAnsi="13"/>
                <w:lang w:eastAsia="en-US"/>
              </w:rPr>
            </w:pPr>
          </w:p>
        </w:tc>
        <w:tc>
          <w:tcPr>
            <w:tcW w:w="1645" w:type="dxa"/>
          </w:tcPr>
          <w:p w:rsidR="00402482" w:rsidRPr="00402482" w:rsidRDefault="00402482" w:rsidP="00402482">
            <w:pPr>
              <w:contextualSpacing/>
              <w:jc w:val="center"/>
              <w:rPr>
                <w:rFonts w:ascii="13" w:eastAsiaTheme="minorHAnsi" w:hAnsi="13"/>
                <w:lang w:val="en-US" w:eastAsia="en-US"/>
              </w:rPr>
            </w:pPr>
            <w:r w:rsidRPr="00402482">
              <w:rPr>
                <w:rFonts w:ascii="13" w:eastAsiaTheme="minorHAnsi" w:hAnsi="13"/>
                <w:lang w:val="en-US" w:eastAsia="en-US"/>
              </w:rPr>
              <w:t>3</w:t>
            </w:r>
          </w:p>
        </w:tc>
      </w:tr>
      <w:tr w:rsidR="00402482" w:rsidRPr="00402482" w:rsidTr="00402482">
        <w:tc>
          <w:tcPr>
            <w:tcW w:w="518" w:type="dxa"/>
          </w:tcPr>
          <w:p w:rsidR="00402482" w:rsidRPr="00402482" w:rsidRDefault="00402482" w:rsidP="00402482">
            <w:pPr>
              <w:contextualSpacing/>
              <w:rPr>
                <w:rFonts w:ascii="13" w:eastAsiaTheme="minorHAnsi" w:hAnsi="13"/>
                <w:lang w:eastAsia="en-US"/>
              </w:rPr>
            </w:pPr>
          </w:p>
        </w:tc>
        <w:tc>
          <w:tcPr>
            <w:tcW w:w="3134" w:type="dxa"/>
          </w:tcPr>
          <w:p w:rsidR="00402482" w:rsidRPr="00402482" w:rsidRDefault="00402482" w:rsidP="00402482">
            <w:pPr>
              <w:contextualSpacing/>
              <w:rPr>
                <w:rFonts w:ascii="13" w:eastAsiaTheme="minorHAnsi" w:hAnsi="13"/>
                <w:lang w:eastAsia="en-US"/>
              </w:rPr>
            </w:pPr>
          </w:p>
        </w:tc>
        <w:tc>
          <w:tcPr>
            <w:tcW w:w="1645" w:type="dxa"/>
          </w:tcPr>
          <w:p w:rsidR="00402482" w:rsidRPr="00402482" w:rsidRDefault="00402482" w:rsidP="00402482">
            <w:pPr>
              <w:contextualSpacing/>
              <w:jc w:val="center"/>
              <w:rPr>
                <w:rFonts w:ascii="13" w:eastAsiaTheme="minorHAnsi" w:hAnsi="13"/>
                <w:lang w:eastAsia="en-US"/>
              </w:rPr>
            </w:pPr>
          </w:p>
        </w:tc>
        <w:tc>
          <w:tcPr>
            <w:tcW w:w="1645" w:type="dxa"/>
          </w:tcPr>
          <w:p w:rsidR="00402482" w:rsidRPr="00402482" w:rsidRDefault="00402482" w:rsidP="00402482">
            <w:pPr>
              <w:contextualSpacing/>
              <w:jc w:val="center"/>
              <w:rPr>
                <w:rFonts w:ascii="13" w:eastAsiaTheme="minorHAnsi" w:hAnsi="13"/>
                <w:lang w:eastAsia="en-US"/>
              </w:rPr>
            </w:pPr>
          </w:p>
        </w:tc>
        <w:tc>
          <w:tcPr>
            <w:tcW w:w="1645" w:type="dxa"/>
          </w:tcPr>
          <w:p w:rsidR="00402482" w:rsidRPr="00402482" w:rsidRDefault="00402482" w:rsidP="00402482">
            <w:pPr>
              <w:contextualSpacing/>
              <w:jc w:val="center"/>
              <w:rPr>
                <w:rFonts w:ascii="13" w:eastAsiaTheme="minorHAnsi" w:hAnsi="13"/>
                <w:lang w:eastAsia="en-US"/>
              </w:rPr>
            </w:pPr>
          </w:p>
        </w:tc>
      </w:tr>
      <w:tr w:rsidR="00402482" w:rsidRPr="00402482" w:rsidTr="00402482">
        <w:tc>
          <w:tcPr>
            <w:tcW w:w="518" w:type="dxa"/>
          </w:tcPr>
          <w:p w:rsidR="00402482" w:rsidRPr="00402482" w:rsidRDefault="00402482" w:rsidP="00402482">
            <w:pPr>
              <w:contextualSpacing/>
              <w:jc w:val="center"/>
              <w:rPr>
                <w:rFonts w:ascii="13" w:eastAsia="Calibri" w:hAnsi="13"/>
                <w:b/>
                <w:sz w:val="40"/>
                <w:szCs w:val="40"/>
                <w:lang w:eastAsia="en-US"/>
              </w:rPr>
            </w:pPr>
          </w:p>
        </w:tc>
        <w:tc>
          <w:tcPr>
            <w:tcW w:w="3134" w:type="dxa"/>
          </w:tcPr>
          <w:p w:rsidR="00402482" w:rsidRPr="00402482" w:rsidRDefault="00402482" w:rsidP="00402482">
            <w:pPr>
              <w:contextualSpacing/>
              <w:jc w:val="right"/>
              <w:rPr>
                <w:rFonts w:ascii="13" w:eastAsiaTheme="minorHAnsi" w:hAnsi="13"/>
                <w:b/>
                <w:lang w:eastAsia="en-US"/>
              </w:rPr>
            </w:pPr>
            <w:r w:rsidRPr="00402482">
              <w:rPr>
                <w:rFonts w:ascii="13" w:eastAsiaTheme="minorHAnsi" w:hAnsi="13"/>
                <w:b/>
                <w:lang w:eastAsia="en-US"/>
              </w:rPr>
              <w:t>ВСЕГО:</w:t>
            </w:r>
          </w:p>
        </w:tc>
        <w:tc>
          <w:tcPr>
            <w:tcW w:w="1645"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122</w:t>
            </w:r>
          </w:p>
        </w:tc>
        <w:tc>
          <w:tcPr>
            <w:tcW w:w="1645" w:type="dxa"/>
          </w:tcPr>
          <w:p w:rsidR="00402482" w:rsidRPr="00402482" w:rsidRDefault="00402482" w:rsidP="00402482">
            <w:pPr>
              <w:contextualSpacing/>
              <w:jc w:val="center"/>
              <w:rPr>
                <w:rFonts w:ascii="13" w:eastAsiaTheme="minorHAnsi" w:hAnsi="13"/>
                <w:b/>
                <w:lang w:eastAsia="en-US"/>
              </w:rPr>
            </w:pPr>
            <w:r w:rsidRPr="00402482">
              <w:rPr>
                <w:rFonts w:ascii="13" w:eastAsiaTheme="minorHAnsi" w:hAnsi="13"/>
                <w:b/>
                <w:lang w:eastAsia="en-US"/>
              </w:rPr>
              <w:t>131</w:t>
            </w:r>
          </w:p>
        </w:tc>
        <w:tc>
          <w:tcPr>
            <w:tcW w:w="1645" w:type="dxa"/>
          </w:tcPr>
          <w:p w:rsidR="00402482" w:rsidRPr="00402482" w:rsidRDefault="00402482" w:rsidP="00402482">
            <w:pPr>
              <w:contextualSpacing/>
              <w:jc w:val="center"/>
              <w:rPr>
                <w:rFonts w:ascii="13" w:eastAsiaTheme="minorHAnsi" w:hAnsi="13"/>
                <w:b/>
                <w:lang w:val="en-US" w:eastAsia="en-US"/>
              </w:rPr>
            </w:pPr>
            <w:r w:rsidRPr="00402482">
              <w:rPr>
                <w:rFonts w:ascii="13" w:eastAsiaTheme="minorHAnsi" w:hAnsi="13"/>
                <w:b/>
                <w:lang w:val="en-US" w:eastAsia="en-US"/>
              </w:rPr>
              <w:t>133</w:t>
            </w:r>
          </w:p>
        </w:tc>
      </w:tr>
    </w:tbl>
    <w:p w:rsidR="00402482" w:rsidRPr="00402482" w:rsidRDefault="00402482" w:rsidP="00402482">
      <w:pPr>
        <w:spacing w:after="0" w:line="328" w:lineRule="atLeast"/>
        <w:rPr>
          <w:rFonts w:ascii="13" w:eastAsia="Times New Roman" w:hAnsi="13" w:cs="Times New Roman"/>
          <w:color w:val="000000"/>
          <w:sz w:val="27"/>
          <w:szCs w:val="27"/>
        </w:rPr>
      </w:pPr>
      <w:r w:rsidRPr="00402482">
        <w:rPr>
          <w:rFonts w:ascii="Times New Roman" w:hAnsi="Times New Roman" w:cs="Times New Roman"/>
          <w:b/>
          <w:sz w:val="28"/>
          <w:szCs w:val="28"/>
        </w:rPr>
        <w:tab/>
        <w:t xml:space="preserve">Вывод: </w:t>
      </w:r>
      <w:r w:rsidRPr="00402482">
        <w:rPr>
          <w:rFonts w:ascii="Times New Roman" w:hAnsi="Times New Roman" w:cs="Times New Roman"/>
          <w:sz w:val="28"/>
          <w:szCs w:val="28"/>
        </w:rPr>
        <w:t>Анализ заболеваемости показал, что</w:t>
      </w:r>
      <w:r w:rsidRPr="00402482">
        <w:rPr>
          <w:rFonts w:ascii="Times New Roman" w:hAnsi="Times New Roman" w:cs="Times New Roman"/>
          <w:b/>
          <w:sz w:val="28"/>
          <w:szCs w:val="28"/>
        </w:rPr>
        <w:t xml:space="preserve"> </w:t>
      </w:r>
      <w:r w:rsidRPr="00402482">
        <w:rPr>
          <w:rFonts w:ascii="13" w:eastAsia="Times New Roman" w:hAnsi="13" w:cs="Times New Roman"/>
          <w:color w:val="000000"/>
          <w:sz w:val="27"/>
          <w:szCs w:val="27"/>
        </w:rPr>
        <w:t xml:space="preserve">по некоторым позициям заболеваемость значительно снизилась (острый бронхит всего 4 случая против 37 в прошлом учебном году). Но есть и такие позиции, которые значительно выросли (ОРВИ, острый фарингит). Наложила  свой отпечаток пандемия новой </w:t>
      </w:r>
      <w:proofErr w:type="spellStart"/>
      <w:r w:rsidRPr="00402482">
        <w:rPr>
          <w:rFonts w:ascii="13" w:eastAsia="Times New Roman" w:hAnsi="13" w:cs="Times New Roman"/>
          <w:color w:val="000000"/>
          <w:sz w:val="27"/>
          <w:szCs w:val="27"/>
        </w:rPr>
        <w:t>коронавирусной</w:t>
      </w:r>
      <w:proofErr w:type="spellEnd"/>
      <w:r w:rsidRPr="00402482">
        <w:rPr>
          <w:rFonts w:ascii="13" w:eastAsia="Times New Roman" w:hAnsi="13" w:cs="Times New Roman"/>
          <w:color w:val="000000"/>
          <w:sz w:val="27"/>
          <w:szCs w:val="27"/>
        </w:rPr>
        <w:t xml:space="preserve"> инфекции: были случаи непосещения детского сада по причине </w:t>
      </w:r>
      <w:proofErr w:type="spellStart"/>
      <w:r w:rsidRPr="00402482">
        <w:rPr>
          <w:rFonts w:ascii="13" w:eastAsia="Times New Roman" w:hAnsi="13" w:cs="Times New Roman"/>
          <w:color w:val="000000"/>
          <w:sz w:val="27"/>
          <w:szCs w:val="27"/>
        </w:rPr>
        <w:t>контактирования</w:t>
      </w:r>
      <w:proofErr w:type="spellEnd"/>
      <w:r w:rsidRPr="00402482">
        <w:rPr>
          <w:rFonts w:ascii="13" w:eastAsia="Times New Roman" w:hAnsi="13" w:cs="Times New Roman"/>
          <w:color w:val="000000"/>
          <w:sz w:val="27"/>
          <w:szCs w:val="27"/>
        </w:rPr>
        <w:t xml:space="preserve"> с больными в близком окружении и 3 случая заболевания наших воспитанников </w:t>
      </w:r>
      <w:proofErr w:type="spellStart"/>
      <w:r w:rsidRPr="00402482">
        <w:rPr>
          <w:rFonts w:ascii="13" w:hAnsi="13" w:cs="Times New Roman"/>
          <w:sz w:val="28"/>
          <w:szCs w:val="28"/>
          <w:lang w:val="en-US"/>
        </w:rPr>
        <w:t>Covid</w:t>
      </w:r>
      <w:proofErr w:type="spellEnd"/>
      <w:r w:rsidRPr="00402482">
        <w:rPr>
          <w:rFonts w:ascii="13" w:hAnsi="13" w:cs="Times New Roman"/>
          <w:sz w:val="28"/>
          <w:szCs w:val="28"/>
        </w:rPr>
        <w:t>-19</w:t>
      </w:r>
      <w:r w:rsidRPr="00402482">
        <w:rPr>
          <w:rFonts w:ascii="13" w:eastAsia="Times New Roman" w:hAnsi="13" w:cs="Times New Roman"/>
          <w:color w:val="000000"/>
          <w:sz w:val="27"/>
          <w:szCs w:val="27"/>
        </w:rPr>
        <w:t xml:space="preserve">. В течение года увеличилось количество часто болеющих детей, что сказалось на посещаемости детьми ДОУ. Так же на показатели заболеваемости оказали влияние адаптационный период и не сформировавшийся иммунитета у вновь прибывших детей. Чтобы сократить число заболеваний, педагоги проводили профилактические мероприятия: облегченная одежда для детей (при соответствующей температуре), мытье рук, </w:t>
      </w:r>
      <w:r w:rsidRPr="00402482">
        <w:rPr>
          <w:rFonts w:ascii="13" w:eastAsia="Times New Roman" w:hAnsi="13" w:cs="Times New Roman"/>
          <w:color w:val="000000"/>
          <w:sz w:val="27"/>
          <w:szCs w:val="27"/>
        </w:rPr>
        <w:lastRenderedPageBreak/>
        <w:t>двигательная активность на прогулке, длительное пребывание детей на воздухе, дыхательная гимнастика, проветривание помещений. Все усилия педагогического персонала направлены на то, чтобы добиться качественного выполнения оздоровительных мероприятий для повышения защитных сил организма.</w:t>
      </w:r>
    </w:p>
    <w:p w:rsidR="00402482" w:rsidRPr="00402482" w:rsidRDefault="00402482" w:rsidP="00402482">
      <w:pPr>
        <w:shd w:val="clear" w:color="auto" w:fill="FFFFFF"/>
        <w:spacing w:after="0" w:line="240" w:lineRule="auto"/>
        <w:jc w:val="both"/>
        <w:rPr>
          <w:rFonts w:ascii="Arial" w:eastAsia="Times New Roman" w:hAnsi="Arial" w:cs="Arial"/>
          <w:sz w:val="15"/>
          <w:szCs w:val="15"/>
        </w:rPr>
      </w:pPr>
      <w:r w:rsidRPr="00402482">
        <w:rPr>
          <w:rFonts w:ascii="Times New Roman" w:hAnsi="Times New Roman" w:cs="Times New Roman"/>
          <w:sz w:val="28"/>
          <w:szCs w:val="28"/>
        </w:rPr>
        <w:t xml:space="preserve">            </w:t>
      </w:r>
      <w:r w:rsidRPr="00402482">
        <w:rPr>
          <w:rFonts w:ascii="Times New Roman" w:eastAsia="Times New Roman" w:hAnsi="Times New Roman" w:cs="Times New Roman"/>
          <w:sz w:val="28"/>
          <w:szCs w:val="28"/>
        </w:rPr>
        <w:t>В течени</w:t>
      </w:r>
      <w:proofErr w:type="gramStart"/>
      <w:r w:rsidRPr="00402482">
        <w:rPr>
          <w:rFonts w:ascii="Times New Roman" w:eastAsia="Times New Roman" w:hAnsi="Times New Roman" w:cs="Times New Roman"/>
          <w:sz w:val="28"/>
          <w:szCs w:val="28"/>
        </w:rPr>
        <w:t>и</w:t>
      </w:r>
      <w:proofErr w:type="gramEnd"/>
      <w:r w:rsidRPr="00402482">
        <w:rPr>
          <w:rFonts w:ascii="Times New Roman" w:eastAsia="Times New Roman" w:hAnsi="Times New Roman" w:cs="Times New Roman"/>
          <w:sz w:val="28"/>
          <w:szCs w:val="28"/>
        </w:rPr>
        <w:t xml:space="preserve"> года проводились по 3 физкультурных занятия в неделю, проведено два спортивных праздника, две тематические недели Здоровья. Проведены акции «Здоровью зеленый свет!». Дважды были проведены месячники безопасности, в ходе которых педагоги учили детей безопасному поведению на дорогах, в быту, при пожаре для сохранения и укрепления здоровья.</w:t>
      </w:r>
    </w:p>
    <w:p w:rsidR="00402482" w:rsidRPr="00402482" w:rsidRDefault="00402482" w:rsidP="00402482">
      <w:pPr>
        <w:shd w:val="clear" w:color="auto" w:fill="FFFFFF"/>
        <w:spacing w:after="0" w:line="173" w:lineRule="atLeast"/>
        <w:ind w:firstLine="1134"/>
        <w:jc w:val="both"/>
        <w:rPr>
          <w:rFonts w:ascii="Arial" w:eastAsia="Times New Roman" w:hAnsi="Arial" w:cs="Arial"/>
          <w:sz w:val="15"/>
          <w:szCs w:val="15"/>
        </w:rPr>
      </w:pPr>
      <w:r w:rsidRPr="00402482">
        <w:rPr>
          <w:rFonts w:ascii="Times New Roman" w:eastAsia="Times New Roman" w:hAnsi="Times New Roman" w:cs="Times New Roman"/>
          <w:sz w:val="28"/>
          <w:szCs w:val="28"/>
        </w:rPr>
        <w:t>В  рамках педагогического совета №2 на тему: «</w:t>
      </w:r>
      <w:proofErr w:type="spellStart"/>
      <w:r w:rsidRPr="00402482">
        <w:rPr>
          <w:rFonts w:ascii="Times New Roman" w:eastAsia="Times New Roman" w:hAnsi="Times New Roman" w:cs="Times New Roman"/>
          <w:sz w:val="28"/>
          <w:szCs w:val="28"/>
        </w:rPr>
        <w:t>Здоровьесберегающая</w:t>
      </w:r>
      <w:proofErr w:type="spellEnd"/>
      <w:r w:rsidRPr="00402482">
        <w:rPr>
          <w:rFonts w:ascii="Times New Roman" w:eastAsia="Times New Roman" w:hAnsi="Times New Roman" w:cs="Times New Roman"/>
          <w:sz w:val="28"/>
          <w:szCs w:val="28"/>
        </w:rPr>
        <w:t xml:space="preserve"> среда в ДОУ как условие сохранения и укрепления психофизического здоровья воспитанников» с целью поиска эффективных форм для формирования у детей, родителей и педагогов, мотивации к здоровому образу жизни, ответственности в деле сохранения и укрепления здоровья педагоги делились опытом работы по организации активной среды для применения </w:t>
      </w:r>
      <w:proofErr w:type="spellStart"/>
      <w:r w:rsidRPr="00402482">
        <w:rPr>
          <w:rFonts w:ascii="Times New Roman" w:eastAsia="Times New Roman" w:hAnsi="Times New Roman" w:cs="Times New Roman"/>
          <w:sz w:val="28"/>
          <w:szCs w:val="28"/>
        </w:rPr>
        <w:t>здоровьесберегающих</w:t>
      </w:r>
      <w:proofErr w:type="spellEnd"/>
      <w:r w:rsidRPr="00402482">
        <w:rPr>
          <w:rFonts w:ascii="Times New Roman" w:eastAsia="Times New Roman" w:hAnsi="Times New Roman" w:cs="Times New Roman"/>
          <w:sz w:val="28"/>
          <w:szCs w:val="28"/>
        </w:rPr>
        <w:t xml:space="preserve"> технологий. Все педагоги </w:t>
      </w:r>
      <w:proofErr w:type="gramStart"/>
      <w:r w:rsidRPr="00402482">
        <w:rPr>
          <w:rFonts w:ascii="Times New Roman" w:eastAsia="Times New Roman" w:hAnsi="Times New Roman" w:cs="Times New Roman"/>
          <w:sz w:val="28"/>
          <w:szCs w:val="28"/>
        </w:rPr>
        <w:t>отчитались об эффективности</w:t>
      </w:r>
      <w:proofErr w:type="gramEnd"/>
      <w:r w:rsidRPr="00402482">
        <w:rPr>
          <w:rFonts w:ascii="Times New Roman" w:eastAsia="Times New Roman" w:hAnsi="Times New Roman" w:cs="Times New Roman"/>
          <w:sz w:val="28"/>
          <w:szCs w:val="28"/>
        </w:rPr>
        <w:t xml:space="preserve"> работы в своих группах по сохранению и укреплению здоровья детей в ДОУ. Во исполнение Годового плана работы </w:t>
      </w:r>
      <w:proofErr w:type="gramStart"/>
      <w:r w:rsidRPr="00402482">
        <w:rPr>
          <w:rFonts w:ascii="Times New Roman" w:eastAsia="Times New Roman" w:hAnsi="Times New Roman" w:cs="Times New Roman"/>
          <w:sz w:val="28"/>
          <w:szCs w:val="28"/>
        </w:rPr>
        <w:t>в</w:t>
      </w:r>
      <w:proofErr w:type="gramEnd"/>
      <w:r w:rsidRPr="00402482">
        <w:rPr>
          <w:rFonts w:ascii="Times New Roman" w:eastAsia="Times New Roman" w:hAnsi="Times New Roman" w:cs="Times New Roman"/>
          <w:sz w:val="28"/>
          <w:szCs w:val="28"/>
        </w:rPr>
        <w:t xml:space="preserve"> всех возрастных группах прошли открытые просмотры физкультурных занятий на открытом воздухе.</w:t>
      </w:r>
    </w:p>
    <w:p w:rsidR="00402482" w:rsidRPr="00402482" w:rsidRDefault="00402482" w:rsidP="00402482">
      <w:pPr>
        <w:shd w:val="clear" w:color="auto" w:fill="FFFFFF"/>
        <w:spacing w:after="0" w:line="240" w:lineRule="auto"/>
        <w:ind w:firstLine="1134"/>
        <w:rPr>
          <w:rFonts w:ascii="Times New Roman" w:eastAsia="Times New Roman" w:hAnsi="Times New Roman" w:cs="Times New Roman"/>
          <w:sz w:val="28"/>
        </w:rPr>
      </w:pPr>
      <w:r w:rsidRPr="00402482">
        <w:rPr>
          <w:rFonts w:ascii="Times New Roman" w:eastAsia="Times New Roman" w:hAnsi="Times New Roman" w:cs="Times New Roman"/>
          <w:sz w:val="28"/>
        </w:rPr>
        <w:t xml:space="preserve">Большое внимание в детском саду уделяется созданию условий для сохранения и укрепления здоровья детей. </w:t>
      </w:r>
      <w:proofErr w:type="gramStart"/>
      <w:r w:rsidRPr="00402482">
        <w:rPr>
          <w:rFonts w:ascii="Times New Roman" w:eastAsia="Times New Roman" w:hAnsi="Times New Roman" w:cs="Times New Roman"/>
          <w:sz w:val="28"/>
        </w:rPr>
        <w:t>Деятельность по сохранению и укреплению здоровья воспитанников осуществляется с учётом индивидуальных особенностей детей; путём оптимизации режима дня (все виды режима разработаны на основе требований СанПиН); осуществления профилактических мероприятий; контроля за физическим и психическим состоянием детей; проведений закаливающих процедур; обеспечения условий для успешной адаптации ребёнка к детскому саду; формирование у детей и родителей мотивации к здоровому образу жизни.</w:t>
      </w:r>
      <w:proofErr w:type="gramEnd"/>
      <w:r w:rsidRPr="00402482">
        <w:rPr>
          <w:rFonts w:ascii="Times New Roman" w:eastAsia="Times New Roman" w:hAnsi="Times New Roman" w:cs="Times New Roman"/>
          <w:sz w:val="28"/>
        </w:rPr>
        <w:t xml:space="preserve"> Детям предоставляются оптимальные условия для увеличения двигательной активности: в режиме дня третий час физкультуры (на улице), в свободном доступе для детей находятся физкультурные уголки, гимнастическое оборудование, организуются в большом количестве подвижные игры, физкультминутки. Используются спортивные игры и соревнования.</w:t>
      </w:r>
    </w:p>
    <w:p w:rsidR="00402482" w:rsidRDefault="00402482" w:rsidP="008F5279">
      <w:pPr>
        <w:shd w:val="clear" w:color="auto" w:fill="FFFFFF" w:themeFill="background1"/>
        <w:spacing w:before="204" w:after="204" w:line="240" w:lineRule="auto"/>
        <w:jc w:val="both"/>
        <w:rPr>
          <w:rFonts w:ascii="Times New Roman" w:eastAsia="Times New Roman" w:hAnsi="Times New Roman" w:cs="Times New Roman"/>
          <w:color w:val="000000"/>
          <w:sz w:val="28"/>
          <w:szCs w:val="28"/>
        </w:rPr>
      </w:pPr>
    </w:p>
    <w:p w:rsidR="00402482" w:rsidRDefault="00402482" w:rsidP="008F5279">
      <w:pPr>
        <w:shd w:val="clear" w:color="auto" w:fill="FFFFFF" w:themeFill="background1"/>
        <w:spacing w:before="204" w:after="204" w:line="240" w:lineRule="auto"/>
        <w:jc w:val="both"/>
        <w:rPr>
          <w:rFonts w:ascii="Times New Roman" w:eastAsia="Times New Roman" w:hAnsi="Times New Roman" w:cs="Times New Roman"/>
          <w:color w:val="000000"/>
          <w:sz w:val="28"/>
          <w:szCs w:val="28"/>
        </w:rPr>
      </w:pPr>
    </w:p>
    <w:p w:rsidR="00402482" w:rsidRPr="008F5279" w:rsidRDefault="00402482" w:rsidP="008F5279">
      <w:pPr>
        <w:shd w:val="clear" w:color="auto" w:fill="FFFFFF" w:themeFill="background1"/>
        <w:spacing w:before="204" w:after="204" w:line="240" w:lineRule="auto"/>
        <w:jc w:val="both"/>
        <w:rPr>
          <w:rFonts w:ascii="Times New Roman" w:eastAsia="Times New Roman" w:hAnsi="Times New Roman" w:cs="Times New Roman"/>
          <w:sz w:val="28"/>
          <w:szCs w:val="28"/>
        </w:rPr>
      </w:pPr>
    </w:p>
    <w:p w:rsidR="00AE76DF" w:rsidRDefault="00AE76DF" w:rsidP="00AE76DF">
      <w:pPr>
        <w:shd w:val="clear" w:color="auto" w:fill="FFFFFF" w:themeFill="background1"/>
        <w:spacing w:line="240" w:lineRule="auto"/>
        <w:ind w:firstLine="850"/>
        <w:contextualSpacing/>
        <w:jc w:val="center"/>
        <w:rPr>
          <w:rFonts w:ascii="Calibri" w:eastAsia="Times New Roman" w:hAnsi="Calibri" w:cs="Calibri"/>
          <w:color w:val="000000"/>
          <w:sz w:val="28"/>
          <w:szCs w:val="28"/>
        </w:rPr>
      </w:pP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В течение года увеличилось количество часто болеющих детей, что сказалось на посещаемости детьми ДОУ. Так же на показатели заболеваемости оказали </w:t>
      </w:r>
      <w:r w:rsidRPr="005A06CF">
        <w:rPr>
          <w:rFonts w:ascii="Times New Roman" w:hAnsi="Times New Roman" w:cs="Times New Roman"/>
          <w:sz w:val="28"/>
          <w:szCs w:val="28"/>
        </w:rPr>
        <w:lastRenderedPageBreak/>
        <w:t>влияние адаптационный период и не сформировавшийся иммунитета у вновь прибывших детей. Чтобы сократить число заболеваний, педагоги проводили профилактические мероприятия: облегченная одежда для детей (при соответствующей температуре), мытье рук, двигательная активность на прогулке, длительное пребывание детей на воздухе, дыхательная гимнастика, проветривание помещений. Все усилия педагогического персонала направлены на то, чтобы добиться качественного выполнения оздоровительных мероприятий для повышения защитных сил организма.</w:t>
      </w:r>
    </w:p>
    <w:p w:rsidR="0040507A" w:rsidRDefault="0040507A" w:rsidP="0040507A">
      <w:pPr>
        <w:rPr>
          <w:rFonts w:ascii="Times New Roman" w:hAnsi="Times New Roman" w:cs="Times New Roman"/>
          <w:sz w:val="28"/>
          <w:szCs w:val="28"/>
        </w:rPr>
      </w:pPr>
      <w:bookmarkStart w:id="1" w:name="_GoBack"/>
      <w:bookmarkEnd w:id="1"/>
      <w:r w:rsidRPr="0040507A">
        <w:rPr>
          <w:rFonts w:ascii="Times New Roman" w:hAnsi="Times New Roman" w:cs="Times New Roman"/>
          <w:b/>
          <w:sz w:val="28"/>
          <w:szCs w:val="28"/>
        </w:rPr>
        <w:t>Вывод:</w:t>
      </w:r>
      <w:r w:rsidRPr="005A06CF">
        <w:rPr>
          <w:rFonts w:ascii="Times New Roman" w:hAnsi="Times New Roman" w:cs="Times New Roman"/>
          <w:sz w:val="28"/>
          <w:szCs w:val="28"/>
        </w:rPr>
        <w:t xml:space="preserve"> необходимо усилить работу по профи</w:t>
      </w:r>
      <w:r>
        <w:rPr>
          <w:rFonts w:ascii="Times New Roman" w:hAnsi="Times New Roman" w:cs="Times New Roman"/>
          <w:sz w:val="28"/>
          <w:szCs w:val="28"/>
        </w:rPr>
        <w:t>лактике простудных заболеваний:</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вести разъяснительную  работу среди родителей (законных представителей)  о необходимости вакцинации против гриппа и ОРВИ;</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проводить витаминизацию блюд;</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регулярно проводить оздоровительные и закаливающие мероприятия;</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проводить консультирование родителей (законных представителей) по вопросам профилактики простудных заболеваний и закаливания детей;</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 ежедневно в соответствии с графиком  использовать  лампы для </w:t>
      </w:r>
      <w:proofErr w:type="spellStart"/>
      <w:r w:rsidRPr="005A06CF">
        <w:rPr>
          <w:rFonts w:ascii="Times New Roman" w:hAnsi="Times New Roman" w:cs="Times New Roman"/>
          <w:sz w:val="28"/>
          <w:szCs w:val="28"/>
        </w:rPr>
        <w:t>кварцевания</w:t>
      </w:r>
      <w:proofErr w:type="spellEnd"/>
      <w:r w:rsidRPr="005A06CF">
        <w:rPr>
          <w:rFonts w:ascii="Times New Roman" w:hAnsi="Times New Roman" w:cs="Times New Roman"/>
          <w:sz w:val="28"/>
          <w:szCs w:val="28"/>
        </w:rPr>
        <w:t xml:space="preserve"> помещений;</w:t>
      </w:r>
    </w:p>
    <w:p w:rsidR="0040507A" w:rsidRPr="005A06CF"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xml:space="preserve">- для профилактики простудных заболеваний  регулярно проводить закаливающие процедуры, </w:t>
      </w:r>
      <w:proofErr w:type="spellStart"/>
      <w:r w:rsidRPr="005A06CF">
        <w:rPr>
          <w:rFonts w:ascii="Times New Roman" w:hAnsi="Times New Roman" w:cs="Times New Roman"/>
          <w:sz w:val="28"/>
          <w:szCs w:val="28"/>
        </w:rPr>
        <w:t>рециркуляторы</w:t>
      </w:r>
      <w:proofErr w:type="spellEnd"/>
      <w:r w:rsidRPr="005A06CF">
        <w:rPr>
          <w:rFonts w:ascii="Times New Roman" w:hAnsi="Times New Roman" w:cs="Times New Roman"/>
          <w:sz w:val="28"/>
          <w:szCs w:val="28"/>
        </w:rPr>
        <w:t>;</w:t>
      </w:r>
    </w:p>
    <w:p w:rsidR="0040507A" w:rsidRPr="0040507A" w:rsidRDefault="0040507A" w:rsidP="0040507A">
      <w:pPr>
        <w:rPr>
          <w:rFonts w:ascii="Times New Roman" w:hAnsi="Times New Roman" w:cs="Times New Roman"/>
          <w:sz w:val="28"/>
          <w:szCs w:val="28"/>
        </w:rPr>
      </w:pPr>
      <w:r w:rsidRPr="005A06CF">
        <w:rPr>
          <w:rFonts w:ascii="Times New Roman" w:hAnsi="Times New Roman" w:cs="Times New Roman"/>
          <w:sz w:val="28"/>
          <w:szCs w:val="28"/>
        </w:rPr>
        <w:t>- в осенне-весенний период пров</w:t>
      </w:r>
      <w:r>
        <w:rPr>
          <w:rFonts w:ascii="Times New Roman" w:hAnsi="Times New Roman" w:cs="Times New Roman"/>
          <w:sz w:val="28"/>
          <w:szCs w:val="28"/>
        </w:rPr>
        <w:t>одить луково-чесночную терапию.</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000A27">
        <w:rPr>
          <w:rFonts w:ascii="Times New Roman" w:eastAsia="Times New Roman" w:hAnsi="Times New Roman" w:cs="Times New Roman"/>
          <w:sz w:val="28"/>
          <w:szCs w:val="28"/>
        </w:rPr>
        <w:t xml:space="preserve">Одним из приоритетных направлений в деятельности детского сада является организация взаимодействия с семьями воспитанников. Сотрудничество строится с учетом того, что социализация ребенка </w:t>
      </w:r>
      <w:proofErr w:type="gramStart"/>
      <w:r w:rsidRPr="00000A27">
        <w:rPr>
          <w:rFonts w:ascii="Times New Roman" w:eastAsia="Times New Roman" w:hAnsi="Times New Roman" w:cs="Times New Roman"/>
          <w:sz w:val="28"/>
          <w:szCs w:val="28"/>
        </w:rPr>
        <w:t>осуществляется</w:t>
      </w:r>
      <w:proofErr w:type="gramEnd"/>
      <w:r w:rsidRPr="00000A27">
        <w:rPr>
          <w:rFonts w:ascii="Times New Roman" w:eastAsia="Times New Roman" w:hAnsi="Times New Roman" w:cs="Times New Roman"/>
          <w:sz w:val="28"/>
          <w:szCs w:val="28"/>
        </w:rPr>
        <w:t xml:space="preserve"> прежде всего в семье, которая является основным проводником знаний, ценностей, отношений. Решение этой задачи коллектив детского сада видит в поиске и внедрении новых, современных форм сотрудничества. В следующем учебном году необходимо совместно с семьей совершенствовать работу по оздоровлению детей и снижению заболеваемости воспитанников.</w:t>
      </w:r>
    </w:p>
    <w:p w:rsidR="0040507A" w:rsidRDefault="00AE76DF" w:rsidP="0040507A">
      <w:pPr>
        <w:shd w:val="clear" w:color="auto" w:fill="FFFFFF" w:themeFill="background1"/>
        <w:spacing w:before="204" w:after="204"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E76DF" w:rsidRPr="00000A27" w:rsidRDefault="00693909" w:rsidP="00693909">
      <w:pPr>
        <w:shd w:val="clear" w:color="auto" w:fill="FFFFFF" w:themeFill="background1"/>
        <w:spacing w:before="204" w:after="204"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5</w:t>
      </w:r>
      <w:r w:rsidR="00AE76DF" w:rsidRPr="00000A27">
        <w:rPr>
          <w:rFonts w:ascii="Times New Roman" w:eastAsia="Times New Roman" w:hAnsi="Times New Roman" w:cs="Times New Roman"/>
          <w:b/>
          <w:bCs/>
          <w:sz w:val="28"/>
          <w:szCs w:val="28"/>
          <w:bdr w:val="none" w:sz="0" w:space="0" w:color="auto" w:frame="1"/>
        </w:rPr>
        <w:t>. Кадровое обеспечение</w:t>
      </w:r>
    </w:p>
    <w:p w:rsidR="00AE76DF" w:rsidRPr="00000A27" w:rsidRDefault="00AE76DF" w:rsidP="00AE76DF">
      <w:pPr>
        <w:shd w:val="clear" w:color="auto" w:fill="FFFFFF" w:themeFill="background1"/>
        <w:spacing w:after="0"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r w:rsidRPr="00000A27">
        <w:rPr>
          <w:rFonts w:ascii="Times New Roman" w:eastAsia="Times New Roman" w:hAnsi="Times New Roman" w:cs="Times New Roman"/>
          <w:sz w:val="28"/>
          <w:szCs w:val="28"/>
        </w:rPr>
        <w:t>В детском саду работает  творческий  коллектив:</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1 музыкальный  руководитель</w:t>
      </w:r>
    </w:p>
    <w:p w:rsidR="00AE76DF" w:rsidRPr="00000A27" w:rsidRDefault="00CE1153"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Ø  4</w:t>
      </w:r>
      <w:r w:rsidR="00AE76DF" w:rsidRPr="00000A27">
        <w:rPr>
          <w:rFonts w:ascii="Times New Roman" w:eastAsia="Times New Roman" w:hAnsi="Times New Roman" w:cs="Times New Roman"/>
          <w:sz w:val="28"/>
          <w:szCs w:val="28"/>
        </w:rPr>
        <w:t xml:space="preserve"> воспитателя</w:t>
      </w:r>
    </w:p>
    <w:p w:rsidR="00AE76DF" w:rsidRPr="00000A27" w:rsidRDefault="00AE76DF" w:rsidP="00AE76DF">
      <w:pPr>
        <w:shd w:val="clear" w:color="auto" w:fill="FFFFFF" w:themeFill="background1"/>
        <w:spacing w:before="204" w:after="204" w:line="240" w:lineRule="auto"/>
        <w:contextualSpacing/>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Ø  </w:t>
      </w:r>
      <w:r w:rsidR="0040507A">
        <w:rPr>
          <w:rFonts w:ascii="Times New Roman" w:eastAsia="Times New Roman" w:hAnsi="Times New Roman" w:cs="Times New Roman"/>
          <w:sz w:val="28"/>
          <w:szCs w:val="28"/>
        </w:rPr>
        <w:t xml:space="preserve">1 </w:t>
      </w:r>
      <w:r w:rsidRPr="00000A27">
        <w:rPr>
          <w:rFonts w:ascii="Times New Roman" w:eastAsia="Times New Roman" w:hAnsi="Times New Roman" w:cs="Times New Roman"/>
          <w:sz w:val="28"/>
          <w:szCs w:val="28"/>
        </w:rPr>
        <w:t>старший воспитатель</w:t>
      </w:r>
    </w:p>
    <w:p w:rsidR="00AE76DF" w:rsidRPr="00000A27" w:rsidRDefault="00AE76DF" w:rsidP="00AE76DF">
      <w:pPr>
        <w:pStyle w:val="a4"/>
        <w:shd w:val="clear" w:color="auto" w:fill="FFFFFF" w:themeFill="background1"/>
        <w:spacing w:before="0" w:beforeAutospacing="0" w:after="0" w:afterAutospacing="0"/>
        <w:ind w:firstLine="360"/>
        <w:jc w:val="both"/>
        <w:rPr>
          <w:rFonts w:ascii="Arial" w:hAnsi="Arial" w:cs="Arial"/>
          <w:sz w:val="28"/>
          <w:szCs w:val="28"/>
        </w:rPr>
      </w:pPr>
      <w:r w:rsidRPr="00000A27">
        <w:rPr>
          <w:sz w:val="28"/>
          <w:szCs w:val="28"/>
        </w:rPr>
        <w:t xml:space="preserve">Одна из главных задач ДОУ – обеспечение его квалифицированными специалистами, повышение профессионального мастерства педагогов. </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 xml:space="preserve">ДОУ </w:t>
      </w:r>
      <w:proofErr w:type="gramStart"/>
      <w:r w:rsidRPr="00000A27">
        <w:rPr>
          <w:sz w:val="28"/>
          <w:szCs w:val="28"/>
        </w:rPr>
        <w:t>укомплектован</w:t>
      </w:r>
      <w:proofErr w:type="gramEnd"/>
      <w:r w:rsidRPr="00000A27">
        <w:rPr>
          <w:sz w:val="28"/>
          <w:szCs w:val="28"/>
        </w:rPr>
        <w:t xml:space="preserve"> педагогическими работниками на 100 %.</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Кадровая политика ДОУ опирается на развитие профессиональной компетентности педагогов и личностно-ориентированный подход к детям. ДОУ укомплектовано кадрами с высшим и средним специальным педагогич</w:t>
      </w:r>
      <w:r w:rsidR="0040507A">
        <w:rPr>
          <w:sz w:val="28"/>
          <w:szCs w:val="28"/>
        </w:rPr>
        <w:t>еским образованием на 100%. Два</w:t>
      </w:r>
      <w:r w:rsidRPr="00000A27">
        <w:rPr>
          <w:sz w:val="28"/>
          <w:szCs w:val="28"/>
        </w:rPr>
        <w:t xml:space="preserve"> педагог</w:t>
      </w:r>
      <w:r w:rsidR="0040507A">
        <w:rPr>
          <w:sz w:val="28"/>
          <w:szCs w:val="28"/>
        </w:rPr>
        <w:t>а</w:t>
      </w:r>
      <w:r w:rsidRPr="00000A27">
        <w:rPr>
          <w:sz w:val="28"/>
          <w:szCs w:val="28"/>
        </w:rPr>
        <w:t xml:space="preserve"> имеет высшую </w:t>
      </w:r>
      <w:r w:rsidR="00EB783C">
        <w:rPr>
          <w:sz w:val="28"/>
          <w:szCs w:val="28"/>
        </w:rPr>
        <w:t>квалификационную</w:t>
      </w:r>
      <w:r w:rsidR="0040507A">
        <w:rPr>
          <w:sz w:val="28"/>
          <w:szCs w:val="28"/>
        </w:rPr>
        <w:t xml:space="preserve"> категорию, двое</w:t>
      </w:r>
      <w:r w:rsidRPr="00000A27">
        <w:rPr>
          <w:sz w:val="28"/>
          <w:szCs w:val="28"/>
        </w:rPr>
        <w:t xml:space="preserve"> – первую квалификационную категорию. </w:t>
      </w:r>
    </w:p>
    <w:p w:rsidR="00AE76DF" w:rsidRPr="00000A27" w:rsidRDefault="00AE76DF" w:rsidP="00AE76DF">
      <w:pPr>
        <w:shd w:val="clear" w:color="auto" w:fill="FFFFFF" w:themeFill="background1"/>
        <w:ind w:firstLine="900"/>
        <w:jc w:val="both"/>
        <w:rPr>
          <w:rFonts w:ascii="Calibri" w:eastAsia="Times New Roman" w:hAnsi="Calibri" w:cs="Calibri"/>
          <w:sz w:val="28"/>
          <w:szCs w:val="28"/>
        </w:rPr>
      </w:pPr>
      <w:r w:rsidRPr="00000A27">
        <w:rPr>
          <w:rFonts w:ascii="Times New Roman" w:eastAsia="Times New Roman" w:hAnsi="Times New Roman" w:cs="Times New Roman"/>
          <w:sz w:val="28"/>
          <w:szCs w:val="28"/>
        </w:rPr>
        <w:t>В ДОУ созданы оптимальные условия для профессионального роста педагогов, основанные на принципах плановости, доступности, наглядности, стабилизации и поисков методов и средств повышения педагогического мастерства</w:t>
      </w:r>
      <w:r w:rsidRPr="00000A27">
        <w:rPr>
          <w:rFonts w:ascii="Calibri" w:eastAsia="Times New Roman" w:hAnsi="Calibri" w:cs="Calibri"/>
          <w:sz w:val="28"/>
          <w:szCs w:val="28"/>
        </w:rPr>
        <w:t>.</w:t>
      </w:r>
    </w:p>
    <w:p w:rsidR="00AE76DF" w:rsidRPr="00000A27" w:rsidRDefault="00D6483B" w:rsidP="00AE76DF">
      <w:pPr>
        <w:shd w:val="clear" w:color="auto" w:fill="FFFFFF" w:themeFill="background1"/>
        <w:ind w:firstLine="850"/>
        <w:jc w:val="both"/>
        <w:rPr>
          <w:rFonts w:ascii="Calibri" w:eastAsia="Times New Roman" w:hAnsi="Calibri" w:cs="Calibri"/>
          <w:sz w:val="28"/>
          <w:szCs w:val="28"/>
        </w:rPr>
      </w:pPr>
      <w:r>
        <w:rPr>
          <w:rFonts w:ascii="Times New Roman" w:eastAsia="Times New Roman" w:hAnsi="Times New Roman" w:cs="Times New Roman"/>
          <w:sz w:val="28"/>
          <w:szCs w:val="28"/>
        </w:rPr>
        <w:t>В течение 2021-2022</w:t>
      </w:r>
      <w:r w:rsidR="00AE76DF" w:rsidRPr="00000A27">
        <w:rPr>
          <w:rFonts w:ascii="Times New Roman" w:eastAsia="Times New Roman" w:hAnsi="Times New Roman" w:cs="Times New Roman"/>
          <w:sz w:val="28"/>
          <w:szCs w:val="28"/>
        </w:rPr>
        <w:t xml:space="preserve">  учебного года </w:t>
      </w:r>
      <w:proofErr w:type="spellStart"/>
      <w:r w:rsidR="00AE76DF" w:rsidRPr="00000A27">
        <w:rPr>
          <w:rFonts w:ascii="Times New Roman" w:eastAsia="Times New Roman" w:hAnsi="Times New Roman" w:cs="Times New Roman"/>
          <w:sz w:val="28"/>
          <w:szCs w:val="28"/>
        </w:rPr>
        <w:t>воспитательно</w:t>
      </w:r>
      <w:proofErr w:type="spellEnd"/>
      <w:r w:rsidR="00AE76DF" w:rsidRPr="00000A27">
        <w:rPr>
          <w:rFonts w:ascii="Times New Roman" w:eastAsia="Times New Roman" w:hAnsi="Times New Roman" w:cs="Times New Roman"/>
          <w:sz w:val="28"/>
          <w:szCs w:val="28"/>
        </w:rPr>
        <w:t xml:space="preserve"> - образовательную работу с детьми вели 6 педагогов:</w:t>
      </w:r>
    </w:p>
    <w:p w:rsidR="00AE76DF" w:rsidRPr="00000A27" w:rsidRDefault="00AE76DF" w:rsidP="00AE76DF">
      <w:pPr>
        <w:numPr>
          <w:ilvl w:val="0"/>
          <w:numId w:val="39"/>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Старший воспитатель – 1 чел.</w:t>
      </w:r>
    </w:p>
    <w:p w:rsidR="00AE76DF" w:rsidRPr="00000A27" w:rsidRDefault="00CE1153" w:rsidP="00AE76DF">
      <w:pPr>
        <w:numPr>
          <w:ilvl w:val="0"/>
          <w:numId w:val="39"/>
        </w:numPr>
        <w:shd w:val="clear" w:color="auto" w:fill="FFFFFF" w:themeFill="background1"/>
        <w:spacing w:after="0" w:line="240" w:lineRule="auto"/>
        <w:jc w:val="both"/>
        <w:rPr>
          <w:rFonts w:ascii="Calibri" w:eastAsia="Times New Roman" w:hAnsi="Calibri" w:cs="Calibri"/>
          <w:sz w:val="28"/>
          <w:szCs w:val="28"/>
        </w:rPr>
      </w:pPr>
      <w:r>
        <w:rPr>
          <w:rFonts w:ascii="Times New Roman" w:eastAsia="Times New Roman" w:hAnsi="Times New Roman" w:cs="Times New Roman"/>
          <w:sz w:val="28"/>
          <w:szCs w:val="28"/>
        </w:rPr>
        <w:t>Воспитатель – 4</w:t>
      </w:r>
      <w:r w:rsidR="00AE76DF" w:rsidRPr="00000A27">
        <w:rPr>
          <w:rFonts w:ascii="Times New Roman" w:eastAsia="Times New Roman" w:hAnsi="Times New Roman" w:cs="Times New Roman"/>
          <w:sz w:val="28"/>
          <w:szCs w:val="28"/>
        </w:rPr>
        <w:t xml:space="preserve"> чел.</w:t>
      </w:r>
    </w:p>
    <w:p w:rsidR="00AE76DF" w:rsidRPr="00000A27" w:rsidRDefault="00AE76DF" w:rsidP="00AE76DF">
      <w:pPr>
        <w:numPr>
          <w:ilvl w:val="0"/>
          <w:numId w:val="39"/>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Музыкальный руководитель – 1 чел.</w:t>
      </w:r>
    </w:p>
    <w:p w:rsidR="00AE76DF" w:rsidRPr="00000A27" w:rsidRDefault="00AE76DF" w:rsidP="00AE76DF">
      <w:pPr>
        <w:shd w:val="clear" w:color="auto" w:fill="FFFFFF" w:themeFill="background1"/>
        <w:ind w:left="720"/>
        <w:jc w:val="both"/>
        <w:rPr>
          <w:rFonts w:ascii="Calibri" w:eastAsia="Times New Roman" w:hAnsi="Calibri" w:cs="Calibri"/>
          <w:sz w:val="28"/>
          <w:szCs w:val="28"/>
        </w:rPr>
      </w:pPr>
      <w:r w:rsidRPr="00000A27">
        <w:rPr>
          <w:rFonts w:ascii="Times New Roman" w:eastAsia="Times New Roman" w:hAnsi="Times New Roman" w:cs="Times New Roman"/>
          <w:sz w:val="28"/>
          <w:szCs w:val="28"/>
        </w:rPr>
        <w:t>Учителя-логопеда, педагога-психолога, инструктора по физической культуре  в</w:t>
      </w:r>
      <w:r w:rsidR="00E50F2A">
        <w:rPr>
          <w:rFonts w:ascii="Times New Roman" w:eastAsia="Times New Roman" w:hAnsi="Times New Roman" w:cs="Times New Roman"/>
          <w:sz w:val="28"/>
          <w:szCs w:val="28"/>
        </w:rPr>
        <w:t xml:space="preserve"> штатном расписании  детского сада</w:t>
      </w:r>
      <w:r w:rsidRPr="00000A27">
        <w:rPr>
          <w:rFonts w:ascii="Times New Roman" w:eastAsia="Times New Roman" w:hAnsi="Times New Roman" w:cs="Times New Roman"/>
          <w:sz w:val="28"/>
          <w:szCs w:val="28"/>
        </w:rPr>
        <w:t xml:space="preserve"> нет.</w:t>
      </w:r>
    </w:p>
    <w:p w:rsidR="00AE76DF" w:rsidRPr="00000A27" w:rsidRDefault="00AE76DF" w:rsidP="000B6157">
      <w:pPr>
        <w:shd w:val="clear" w:color="auto" w:fill="FFFFFF" w:themeFill="background1"/>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i/>
          <w:iCs/>
          <w:sz w:val="28"/>
          <w:szCs w:val="28"/>
        </w:rPr>
        <w:t>Анализ качественного состава педагогических кадров</w:t>
      </w:r>
    </w:p>
    <w:p w:rsidR="00AE76DF" w:rsidRPr="00000A27" w:rsidRDefault="00D6483B" w:rsidP="000B6157">
      <w:pPr>
        <w:shd w:val="clear" w:color="auto" w:fill="FFFFFF" w:themeFill="background1"/>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за 2021-2022</w:t>
      </w:r>
      <w:r w:rsidR="00AE76DF" w:rsidRPr="00000A27">
        <w:rPr>
          <w:rFonts w:ascii="Times New Roman" w:eastAsia="Times New Roman" w:hAnsi="Times New Roman" w:cs="Times New Roman"/>
          <w:b/>
          <w:bCs/>
          <w:i/>
          <w:iCs/>
          <w:sz w:val="28"/>
          <w:szCs w:val="28"/>
        </w:rPr>
        <w:t xml:space="preserve"> учебный год:</w:t>
      </w:r>
    </w:p>
    <w:p w:rsidR="00AE76DF" w:rsidRPr="00000A27" w:rsidRDefault="00AE76DF" w:rsidP="00AE76DF">
      <w:pPr>
        <w:shd w:val="clear" w:color="auto" w:fill="FFFFFF" w:themeFill="background1"/>
        <w:spacing w:before="120" w:after="120"/>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Качественную организацию образовательного процесса в МБДОУ невозможно осуществлять без слаженной работы педагогического коллектива, имеющего высокий образовательный, квалификационный и профессиональный уровень. В коллективе создан и поддерживается здоровый морально психологический климат, дружеские взаимоотношения и взаимопомощь сотрудников. Демократический стиль общения присущ как административной группе, так и многим сотрудникам. В детском саду </w:t>
      </w:r>
      <w:r w:rsidR="0036685D">
        <w:rPr>
          <w:rFonts w:ascii="Times New Roman" w:eastAsia="Times New Roman" w:hAnsi="Times New Roman" w:cs="Times New Roman"/>
          <w:sz w:val="28"/>
          <w:szCs w:val="28"/>
        </w:rPr>
        <w:t>работает 1 руководитель и   6</w:t>
      </w:r>
      <w:r w:rsidRPr="00000A27">
        <w:rPr>
          <w:rFonts w:ascii="Times New Roman" w:eastAsia="Times New Roman" w:hAnsi="Times New Roman" w:cs="Times New Roman"/>
          <w:sz w:val="28"/>
          <w:szCs w:val="28"/>
        </w:rPr>
        <w:t xml:space="preserve"> </w:t>
      </w:r>
      <w:r w:rsidR="0036685D">
        <w:rPr>
          <w:rFonts w:ascii="Times New Roman" w:eastAsia="Times New Roman" w:hAnsi="Times New Roman" w:cs="Times New Roman"/>
          <w:sz w:val="28"/>
          <w:szCs w:val="28"/>
        </w:rPr>
        <w:t>педагогов:</w:t>
      </w:r>
      <w:r w:rsidRPr="00000A27">
        <w:rPr>
          <w:rFonts w:ascii="Times New Roman" w:eastAsia="Times New Roman" w:hAnsi="Times New Roman" w:cs="Times New Roman"/>
          <w:sz w:val="28"/>
          <w:szCs w:val="28"/>
        </w:rPr>
        <w:t xml:space="preserve"> 1 старший воспитатель, 1 музыкальный руководитель и 4 воспитателя.</w:t>
      </w:r>
    </w:p>
    <w:p w:rsidR="00AE76DF" w:rsidRPr="000B6157" w:rsidRDefault="00AE76DF" w:rsidP="00AE76DF">
      <w:pPr>
        <w:shd w:val="clear" w:color="auto" w:fill="FFFFFF" w:themeFill="background1"/>
        <w:spacing w:before="120" w:after="120"/>
        <w:jc w:val="both"/>
        <w:rPr>
          <w:rFonts w:ascii="Times New Roman" w:eastAsia="Times New Roman" w:hAnsi="Times New Roman" w:cs="Times New Roman"/>
          <w:b/>
          <w:sz w:val="26"/>
          <w:szCs w:val="26"/>
        </w:rPr>
      </w:pPr>
      <w:r w:rsidRPr="000B6157">
        <w:rPr>
          <w:rFonts w:ascii="Times New Roman" w:eastAsia="Times New Roman" w:hAnsi="Times New Roman" w:cs="Times New Roman"/>
          <w:b/>
          <w:sz w:val="28"/>
          <w:szCs w:val="28"/>
        </w:rPr>
        <w:t>Сведения о персональном составе педагогических работников:</w:t>
      </w:r>
    </w:p>
    <w:tbl>
      <w:tblPr>
        <w:tblStyle w:val="ad"/>
        <w:tblW w:w="10349" w:type="dxa"/>
        <w:tblInd w:w="-459" w:type="dxa"/>
        <w:tblLayout w:type="fixed"/>
        <w:tblLook w:val="04A0" w:firstRow="1" w:lastRow="0" w:firstColumn="1" w:lastColumn="0" w:noHBand="0" w:noVBand="1"/>
      </w:tblPr>
      <w:tblGrid>
        <w:gridCol w:w="440"/>
        <w:gridCol w:w="1687"/>
        <w:gridCol w:w="1701"/>
        <w:gridCol w:w="992"/>
        <w:gridCol w:w="2977"/>
        <w:gridCol w:w="2552"/>
      </w:tblGrid>
      <w:tr w:rsidR="00AE76DF" w:rsidRPr="0072217B" w:rsidTr="0036685D">
        <w:tc>
          <w:tcPr>
            <w:tcW w:w="440"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b/>
                <w:bCs/>
                <w:sz w:val="26"/>
                <w:szCs w:val="26"/>
              </w:rPr>
            </w:pPr>
            <w:r w:rsidRPr="0072217B">
              <w:rPr>
                <w:rFonts w:ascii="Times New Roman" w:eastAsia="Times New Roman" w:hAnsi="Times New Roman" w:cs="Times New Roman"/>
                <w:b/>
                <w:bCs/>
                <w:sz w:val="26"/>
                <w:szCs w:val="26"/>
              </w:rPr>
              <w:t>№</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
        </w:tc>
        <w:tc>
          <w:tcPr>
            <w:tcW w:w="1687"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lastRenderedPageBreak/>
              <w:t>Ф.И.О.</w:t>
            </w:r>
          </w:p>
        </w:tc>
        <w:tc>
          <w:tcPr>
            <w:tcW w:w="1701"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t>Должность</w:t>
            </w:r>
          </w:p>
        </w:tc>
        <w:tc>
          <w:tcPr>
            <w:tcW w:w="992"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b/>
                <w:bCs/>
                <w:sz w:val="26"/>
                <w:szCs w:val="26"/>
              </w:rPr>
            </w:pPr>
            <w:r w:rsidRPr="0072217B">
              <w:rPr>
                <w:rFonts w:ascii="Times New Roman" w:eastAsia="Times New Roman" w:hAnsi="Times New Roman" w:cs="Times New Roman"/>
                <w:b/>
                <w:bCs/>
                <w:sz w:val="26"/>
                <w:szCs w:val="26"/>
              </w:rPr>
              <w:t>Кате-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b/>
                <w:bCs/>
                <w:sz w:val="26"/>
                <w:szCs w:val="26"/>
              </w:rPr>
              <w:lastRenderedPageBreak/>
              <w:t>гория</w:t>
            </w:r>
            <w:proofErr w:type="spellEnd"/>
          </w:p>
        </w:tc>
        <w:tc>
          <w:tcPr>
            <w:tcW w:w="2977" w:type="dxa"/>
            <w:vAlign w:val="center"/>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lastRenderedPageBreak/>
              <w:t>Переподготовка</w:t>
            </w:r>
          </w:p>
        </w:tc>
        <w:tc>
          <w:tcPr>
            <w:tcW w:w="255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b/>
                <w:bCs/>
                <w:sz w:val="26"/>
                <w:szCs w:val="26"/>
              </w:rPr>
            </w:pP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b/>
                <w:bCs/>
                <w:sz w:val="26"/>
                <w:szCs w:val="26"/>
              </w:rPr>
              <w:lastRenderedPageBreak/>
              <w:t>Курсы</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lastRenderedPageBreak/>
              <w:t>1.</w:t>
            </w:r>
          </w:p>
        </w:tc>
        <w:tc>
          <w:tcPr>
            <w:tcW w:w="1687" w:type="dxa"/>
          </w:tcPr>
          <w:p w:rsidR="00AE76DF" w:rsidRPr="000B6157" w:rsidRDefault="0036685D" w:rsidP="005709E3">
            <w:pPr>
              <w:shd w:val="clear" w:color="auto" w:fill="FFFFFF" w:themeFill="background1"/>
              <w:spacing w:before="120" w:after="120"/>
              <w:jc w:val="both"/>
              <w:rPr>
                <w:rFonts w:ascii="Times New Roman" w:eastAsia="Times New Roman" w:hAnsi="Times New Roman" w:cs="Times New Roman"/>
                <w:sz w:val="26"/>
                <w:szCs w:val="26"/>
              </w:rPr>
            </w:pPr>
            <w:r w:rsidRPr="000B6157">
              <w:rPr>
                <w:rFonts w:ascii="Times New Roman" w:eastAsia="Times New Roman" w:hAnsi="Times New Roman" w:cs="Times New Roman"/>
                <w:sz w:val="26"/>
                <w:szCs w:val="26"/>
              </w:rPr>
              <w:t>Савченко Валентина Сергеевна</w:t>
            </w:r>
          </w:p>
        </w:tc>
        <w:tc>
          <w:tcPr>
            <w:tcW w:w="1701" w:type="dxa"/>
          </w:tcPr>
          <w:p w:rsidR="00AE76DF" w:rsidRPr="0072217B" w:rsidRDefault="00AE76DF" w:rsidP="005709E3">
            <w:pPr>
              <w:shd w:val="clear" w:color="auto" w:fill="FFFFFF" w:themeFill="background1"/>
              <w:tabs>
                <w:tab w:val="left" w:pos="1202"/>
              </w:tabs>
              <w:spacing w:before="120" w:after="120"/>
              <w:ind w:left="-74"/>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Заведующая </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30.04.2014 г. менеджмент в образовании</w:t>
            </w:r>
          </w:p>
        </w:tc>
        <w:tc>
          <w:tcPr>
            <w:tcW w:w="255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 «УПК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36685D"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19.05.19</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Семёнова Валентина Николаевна</w:t>
            </w:r>
          </w:p>
        </w:tc>
        <w:tc>
          <w:tcPr>
            <w:tcW w:w="170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Старший воспитатель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30.04.2014 г. менеджмент в образовании</w:t>
            </w:r>
          </w:p>
        </w:tc>
        <w:tc>
          <w:tcPr>
            <w:tcW w:w="2552" w:type="dxa"/>
          </w:tcPr>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«АНООДПО Академия образования взрослых «Альтернатива»</w:t>
            </w:r>
          </w:p>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Мирошниченко Наталья Александровна</w:t>
            </w:r>
          </w:p>
        </w:tc>
        <w:tc>
          <w:tcPr>
            <w:tcW w:w="170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Музыкальный руководитель</w:t>
            </w:r>
          </w:p>
        </w:tc>
        <w:tc>
          <w:tcPr>
            <w:tcW w:w="992" w:type="dxa"/>
          </w:tcPr>
          <w:p w:rsidR="00AE76DF" w:rsidRPr="0072217B" w:rsidRDefault="00AE76DF" w:rsidP="005709E3">
            <w:pPr>
              <w:shd w:val="clear" w:color="auto" w:fill="FFFFFF" w:themeFill="background1"/>
              <w:spacing w:before="120" w:after="120"/>
              <w:ind w:right="-142"/>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30.04.2016 г. педагог дошкольного образования</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2020</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4.</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Сысоева Елена Николаевна</w:t>
            </w:r>
          </w:p>
        </w:tc>
        <w:tc>
          <w:tcPr>
            <w:tcW w:w="1701" w:type="dxa"/>
          </w:tcPr>
          <w:p w:rsidR="00AE76DF" w:rsidRPr="0072217B" w:rsidRDefault="00693909"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w:t>
            </w:r>
            <w:r w:rsidR="00AE76DF" w:rsidRPr="0072217B">
              <w:rPr>
                <w:rFonts w:ascii="Times New Roman" w:eastAsia="Times New Roman" w:hAnsi="Times New Roman" w:cs="Times New Roman"/>
                <w:sz w:val="26"/>
                <w:szCs w:val="26"/>
              </w:rPr>
              <w:t>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первая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«АНООДПО Академия образования взрослых «Альтернатива»</w:t>
            </w:r>
          </w:p>
          <w:p w:rsidR="00AE76DF"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5.</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Лобова Мария Евгеньевна</w:t>
            </w:r>
          </w:p>
        </w:tc>
        <w:tc>
          <w:tcPr>
            <w:tcW w:w="1701" w:type="dxa"/>
          </w:tcPr>
          <w:p w:rsidR="00AE76DF" w:rsidRPr="0072217B" w:rsidRDefault="00693909"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w:t>
            </w:r>
            <w:r w:rsidR="00AE76DF" w:rsidRPr="0072217B">
              <w:rPr>
                <w:rFonts w:ascii="Times New Roman" w:eastAsia="Times New Roman" w:hAnsi="Times New Roman" w:cs="Times New Roman"/>
                <w:sz w:val="26"/>
                <w:szCs w:val="26"/>
              </w:rPr>
              <w:t>оспитатель</w:t>
            </w:r>
          </w:p>
        </w:tc>
        <w:tc>
          <w:tcPr>
            <w:tcW w:w="992" w:type="dxa"/>
          </w:tcPr>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высшая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09.11.2015г. педагогика и методика дошкольного образования</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2020</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6.</w:t>
            </w:r>
          </w:p>
        </w:tc>
        <w:tc>
          <w:tcPr>
            <w:tcW w:w="1687" w:type="dxa"/>
          </w:tcPr>
          <w:p w:rsidR="00AE76DF" w:rsidRPr="0072217B" w:rsidRDefault="00704E6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Алексеенко Ирина Александровна</w:t>
            </w:r>
          </w:p>
        </w:tc>
        <w:tc>
          <w:tcPr>
            <w:tcW w:w="170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w:t>
            </w:r>
          </w:p>
        </w:tc>
        <w:tc>
          <w:tcPr>
            <w:tcW w:w="2552" w:type="dxa"/>
          </w:tcPr>
          <w:p w:rsidR="00704E65"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«АНООДПО Академия образования взрослых «Альтернатива»</w:t>
            </w:r>
          </w:p>
          <w:p w:rsidR="00AE76DF" w:rsidRPr="0072217B" w:rsidRDefault="00704E65" w:rsidP="00704E65">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2021</w:t>
            </w:r>
          </w:p>
        </w:tc>
      </w:tr>
      <w:tr w:rsidR="00AE76DF" w:rsidRPr="0072217B" w:rsidTr="0036685D">
        <w:tc>
          <w:tcPr>
            <w:tcW w:w="44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7.</w:t>
            </w:r>
          </w:p>
        </w:tc>
        <w:tc>
          <w:tcPr>
            <w:tcW w:w="168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sz w:val="26"/>
                <w:szCs w:val="26"/>
              </w:rPr>
              <w:t>Чернопупова</w:t>
            </w:r>
            <w:proofErr w:type="spellEnd"/>
            <w:r w:rsidRPr="0072217B">
              <w:rPr>
                <w:rFonts w:ascii="Times New Roman" w:eastAsia="Times New Roman" w:hAnsi="Times New Roman" w:cs="Times New Roman"/>
                <w:sz w:val="26"/>
                <w:szCs w:val="26"/>
              </w:rPr>
              <w:t xml:space="preserve"> Ирина Анатольевна</w:t>
            </w:r>
          </w:p>
        </w:tc>
        <w:tc>
          <w:tcPr>
            <w:tcW w:w="1701" w:type="dxa"/>
          </w:tcPr>
          <w:p w:rsidR="00AE76DF" w:rsidRPr="0072217B" w:rsidRDefault="00693909"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w:t>
            </w:r>
            <w:r w:rsidR="00AE76DF" w:rsidRPr="0072217B">
              <w:rPr>
                <w:rFonts w:ascii="Times New Roman" w:eastAsia="Times New Roman" w:hAnsi="Times New Roman" w:cs="Times New Roman"/>
                <w:sz w:val="26"/>
                <w:szCs w:val="26"/>
              </w:rPr>
              <w:t>оспитатель</w:t>
            </w:r>
          </w:p>
        </w:tc>
        <w:tc>
          <w:tcPr>
            <w:tcW w:w="99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первая</w:t>
            </w:r>
          </w:p>
        </w:tc>
        <w:tc>
          <w:tcPr>
            <w:tcW w:w="297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25.08.2013 г. менеджер образования</w:t>
            </w:r>
          </w:p>
        </w:tc>
        <w:tc>
          <w:tcPr>
            <w:tcW w:w="2552" w:type="dxa"/>
          </w:tcPr>
          <w:p w:rsidR="00CE1153" w:rsidRPr="0072217B" w:rsidRDefault="00CE1153" w:rsidP="00CE115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«УПК и </w:t>
            </w:r>
            <w:proofErr w:type="spellStart"/>
            <w:r w:rsidRPr="0072217B">
              <w:rPr>
                <w:rFonts w:ascii="Times New Roman" w:eastAsia="Times New Roman" w:hAnsi="Times New Roman" w:cs="Times New Roman"/>
                <w:sz w:val="26"/>
                <w:szCs w:val="26"/>
              </w:rPr>
              <w:t>пп</w:t>
            </w:r>
            <w:proofErr w:type="spellEnd"/>
            <w:r w:rsidRPr="0072217B">
              <w:rPr>
                <w:rFonts w:ascii="Times New Roman" w:eastAsia="Times New Roman" w:hAnsi="Times New Roman" w:cs="Times New Roman"/>
                <w:sz w:val="26"/>
                <w:szCs w:val="26"/>
              </w:rPr>
              <w:t xml:space="preserve">» </w:t>
            </w:r>
            <w:proofErr w:type="spellStart"/>
            <w:r w:rsidRPr="0072217B">
              <w:rPr>
                <w:rFonts w:ascii="Times New Roman" w:eastAsia="Times New Roman" w:hAnsi="Times New Roman" w:cs="Times New Roman"/>
                <w:sz w:val="26"/>
                <w:szCs w:val="26"/>
              </w:rPr>
              <w:t>г</w:t>
            </w:r>
            <w:proofErr w:type="gramStart"/>
            <w:r w:rsidRPr="0072217B">
              <w:rPr>
                <w:rFonts w:ascii="Times New Roman" w:eastAsia="Times New Roman" w:hAnsi="Times New Roman" w:cs="Times New Roman"/>
                <w:sz w:val="26"/>
                <w:szCs w:val="26"/>
              </w:rPr>
              <w:t>.С</w:t>
            </w:r>
            <w:proofErr w:type="gramEnd"/>
            <w:r w:rsidRPr="0072217B">
              <w:rPr>
                <w:rFonts w:ascii="Times New Roman" w:eastAsia="Times New Roman" w:hAnsi="Times New Roman" w:cs="Times New Roman"/>
                <w:sz w:val="26"/>
                <w:szCs w:val="26"/>
              </w:rPr>
              <w:t>анкт-Петерб</w:t>
            </w:r>
            <w:proofErr w:type="spellEnd"/>
            <w:r w:rsidRPr="0072217B">
              <w:rPr>
                <w:rFonts w:ascii="Times New Roman" w:eastAsia="Times New Roman" w:hAnsi="Times New Roman" w:cs="Times New Roman"/>
                <w:sz w:val="26"/>
                <w:szCs w:val="26"/>
              </w:rPr>
              <w:t>.</w:t>
            </w:r>
          </w:p>
          <w:p w:rsidR="00AE76DF" w:rsidRPr="0072217B" w:rsidRDefault="00CE1153" w:rsidP="00CE115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19.05.19</w:t>
            </w:r>
          </w:p>
        </w:tc>
      </w:tr>
    </w:tbl>
    <w:p w:rsidR="00AE76DF" w:rsidRPr="0072217B" w:rsidRDefault="00AE76DF" w:rsidP="00AE76DF">
      <w:pPr>
        <w:shd w:val="clear" w:color="auto" w:fill="FFFFFF" w:themeFill="background1"/>
        <w:jc w:val="both"/>
        <w:rPr>
          <w:rFonts w:ascii="Times New Roman" w:eastAsia="Times New Roman" w:hAnsi="Times New Roman" w:cs="Times New Roman"/>
          <w:sz w:val="26"/>
          <w:szCs w:val="26"/>
        </w:rPr>
      </w:pPr>
    </w:p>
    <w:p w:rsidR="00AE76DF" w:rsidRPr="000B6157" w:rsidRDefault="00AE76DF" w:rsidP="00AE76DF">
      <w:pPr>
        <w:shd w:val="clear" w:color="auto" w:fill="FFFFFF" w:themeFill="background1"/>
        <w:jc w:val="both"/>
        <w:rPr>
          <w:rFonts w:ascii="Times New Roman" w:eastAsia="Times New Roman" w:hAnsi="Times New Roman" w:cs="Times New Roman"/>
          <w:b/>
          <w:iCs/>
          <w:sz w:val="26"/>
          <w:szCs w:val="26"/>
        </w:rPr>
      </w:pPr>
      <w:r w:rsidRPr="000B6157">
        <w:rPr>
          <w:rFonts w:ascii="Times New Roman" w:eastAsia="Times New Roman" w:hAnsi="Times New Roman" w:cs="Times New Roman"/>
          <w:b/>
          <w:iCs/>
          <w:sz w:val="26"/>
          <w:szCs w:val="26"/>
        </w:rPr>
        <w:t>Образовательный уровень педагогического состава и стаж работы</w:t>
      </w:r>
    </w:p>
    <w:p w:rsidR="00AE76DF" w:rsidRPr="0072217B" w:rsidRDefault="00AE76DF" w:rsidP="00AE76DF">
      <w:pPr>
        <w:shd w:val="clear" w:color="auto" w:fill="FFFFFF" w:themeFill="background1"/>
        <w:jc w:val="both"/>
        <w:rPr>
          <w:rFonts w:ascii="Times New Roman" w:eastAsia="Times New Roman" w:hAnsi="Times New Roman" w:cs="Times New Roman"/>
          <w:i/>
          <w:iCs/>
          <w:sz w:val="26"/>
          <w:szCs w:val="26"/>
        </w:rPr>
      </w:pPr>
    </w:p>
    <w:tbl>
      <w:tblPr>
        <w:tblStyle w:val="ad"/>
        <w:tblW w:w="10132" w:type="dxa"/>
        <w:tblInd w:w="-459" w:type="dxa"/>
        <w:tblLayout w:type="fixed"/>
        <w:tblLook w:val="04A0" w:firstRow="1" w:lastRow="0" w:firstColumn="1" w:lastColumn="0" w:noHBand="0" w:noVBand="1"/>
      </w:tblPr>
      <w:tblGrid>
        <w:gridCol w:w="510"/>
        <w:gridCol w:w="1832"/>
        <w:gridCol w:w="2541"/>
        <w:gridCol w:w="1988"/>
        <w:gridCol w:w="1134"/>
        <w:gridCol w:w="2127"/>
      </w:tblGrid>
      <w:tr w:rsidR="00AE76DF" w:rsidRPr="0072217B" w:rsidTr="00334735">
        <w:tc>
          <w:tcPr>
            <w:tcW w:w="510"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w:t>
            </w:r>
          </w:p>
        </w:tc>
        <w:tc>
          <w:tcPr>
            <w:tcW w:w="1832"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ФИО</w:t>
            </w:r>
          </w:p>
        </w:tc>
        <w:tc>
          <w:tcPr>
            <w:tcW w:w="2541"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t xml:space="preserve">Образование, </w:t>
            </w:r>
            <w:r w:rsidRPr="0072217B">
              <w:rPr>
                <w:rFonts w:ascii="Times New Roman" w:eastAsia="Times New Roman" w:hAnsi="Times New Roman" w:cs="Times New Roman"/>
                <w:b/>
                <w:sz w:val="26"/>
                <w:szCs w:val="26"/>
              </w:rPr>
              <w:lastRenderedPageBreak/>
              <w:t>квалификация</w:t>
            </w:r>
          </w:p>
        </w:tc>
        <w:tc>
          <w:tcPr>
            <w:tcW w:w="1988"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lastRenderedPageBreak/>
              <w:t xml:space="preserve">Когда и что </w:t>
            </w:r>
            <w:r w:rsidRPr="0072217B">
              <w:rPr>
                <w:rFonts w:ascii="Times New Roman" w:eastAsia="Times New Roman" w:hAnsi="Times New Roman" w:cs="Times New Roman"/>
                <w:b/>
                <w:sz w:val="26"/>
                <w:szCs w:val="26"/>
              </w:rPr>
              <w:lastRenderedPageBreak/>
              <w:t>окончил</w:t>
            </w:r>
          </w:p>
        </w:tc>
        <w:tc>
          <w:tcPr>
            <w:tcW w:w="1134"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lastRenderedPageBreak/>
              <w:t xml:space="preserve">Стаж </w:t>
            </w:r>
            <w:r w:rsidRPr="0072217B">
              <w:rPr>
                <w:rFonts w:ascii="Times New Roman" w:eastAsia="Times New Roman" w:hAnsi="Times New Roman" w:cs="Times New Roman"/>
                <w:b/>
                <w:sz w:val="26"/>
                <w:szCs w:val="26"/>
              </w:rPr>
              <w:lastRenderedPageBreak/>
              <w:t>общий</w:t>
            </w:r>
          </w:p>
        </w:tc>
        <w:tc>
          <w:tcPr>
            <w:tcW w:w="2127" w:type="dxa"/>
          </w:tcPr>
          <w:p w:rsidR="00AE76DF" w:rsidRPr="0072217B" w:rsidRDefault="00AE76DF" w:rsidP="005709E3">
            <w:pPr>
              <w:shd w:val="clear" w:color="auto" w:fill="FFFFFF" w:themeFill="background1"/>
              <w:jc w:val="both"/>
              <w:rPr>
                <w:rFonts w:ascii="Times New Roman" w:eastAsia="Times New Roman" w:hAnsi="Times New Roman" w:cs="Times New Roman"/>
                <w:b/>
                <w:sz w:val="26"/>
                <w:szCs w:val="26"/>
              </w:rPr>
            </w:pPr>
            <w:r w:rsidRPr="0072217B">
              <w:rPr>
                <w:rFonts w:ascii="Times New Roman" w:eastAsia="Times New Roman" w:hAnsi="Times New Roman" w:cs="Times New Roman"/>
                <w:b/>
                <w:sz w:val="26"/>
                <w:szCs w:val="26"/>
              </w:rPr>
              <w:lastRenderedPageBreak/>
              <w:t xml:space="preserve">Стаж </w:t>
            </w:r>
            <w:r w:rsidRPr="0072217B">
              <w:rPr>
                <w:rFonts w:ascii="Times New Roman" w:eastAsia="Times New Roman" w:hAnsi="Times New Roman" w:cs="Times New Roman"/>
                <w:b/>
                <w:sz w:val="26"/>
                <w:szCs w:val="26"/>
              </w:rPr>
              <w:lastRenderedPageBreak/>
              <w:t>педагогический</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lastRenderedPageBreak/>
              <w:t>1.</w:t>
            </w:r>
          </w:p>
        </w:tc>
        <w:tc>
          <w:tcPr>
            <w:tcW w:w="1832" w:type="dxa"/>
          </w:tcPr>
          <w:p w:rsidR="00AE76DF" w:rsidRPr="000B6157"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sidRPr="000B6157">
              <w:rPr>
                <w:rFonts w:ascii="Times New Roman" w:eastAsia="Times New Roman" w:hAnsi="Times New Roman" w:cs="Times New Roman"/>
                <w:sz w:val="26"/>
                <w:szCs w:val="26"/>
              </w:rPr>
              <w:t>Савченко Валентина Сергеевна</w:t>
            </w:r>
          </w:p>
        </w:tc>
        <w:tc>
          <w:tcPr>
            <w:tcW w:w="2541" w:type="dxa"/>
          </w:tcPr>
          <w:p w:rsidR="00334735" w:rsidRDefault="00334735" w:rsidP="00334735">
            <w:pPr>
              <w:tabs>
                <w:tab w:val="left" w:pos="1202"/>
              </w:tabs>
              <w:spacing w:before="120" w:after="120"/>
              <w:ind w:left="-74"/>
              <w:rPr>
                <w:rFonts w:ascii="Times New Roman" w:eastAsia="Times New Roman" w:hAnsi="Times New Roman" w:cs="Times New Roman"/>
                <w:sz w:val="24"/>
                <w:szCs w:val="24"/>
              </w:rPr>
            </w:pPr>
            <w:r>
              <w:rPr>
                <w:rFonts w:ascii="Times New Roman" w:eastAsia="Times New Roman" w:hAnsi="Times New Roman" w:cs="Times New Roman"/>
                <w:sz w:val="24"/>
                <w:szCs w:val="24"/>
              </w:rPr>
              <w:t>Высшее педагогическое</w:t>
            </w:r>
          </w:p>
          <w:p w:rsidR="00AE76DF" w:rsidRPr="0072217B" w:rsidRDefault="00334735" w:rsidP="00334735">
            <w:pPr>
              <w:shd w:val="clear" w:color="auto" w:fill="FFFFFF" w:themeFill="background1"/>
              <w:tabs>
                <w:tab w:val="left" w:pos="1202"/>
              </w:tabs>
              <w:spacing w:before="120" w:after="120"/>
              <w:ind w:left="-74"/>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Учитель русского языка и литературы</w:t>
            </w:r>
          </w:p>
        </w:tc>
        <w:tc>
          <w:tcPr>
            <w:tcW w:w="1988" w:type="dxa"/>
          </w:tcPr>
          <w:p w:rsidR="00AE76DF" w:rsidRPr="0072217B"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sidRPr="002E59CD">
              <w:rPr>
                <w:rFonts w:ascii="Times New Roman" w:eastAsia="Times New Roman" w:hAnsi="Times New Roman" w:cs="Times New Roman"/>
                <w:sz w:val="24"/>
                <w:szCs w:val="24"/>
              </w:rPr>
              <w:t xml:space="preserve">2011 г., </w:t>
            </w:r>
            <w:proofErr w:type="spellStart"/>
            <w:r w:rsidRPr="002E59CD">
              <w:rPr>
                <w:rFonts w:ascii="Times New Roman" w:eastAsia="Times New Roman" w:hAnsi="Times New Roman" w:cs="Times New Roman"/>
                <w:sz w:val="24"/>
                <w:szCs w:val="24"/>
              </w:rPr>
              <w:t>Армавирская</w:t>
            </w:r>
            <w:proofErr w:type="spellEnd"/>
            <w:r w:rsidRPr="002E59CD">
              <w:rPr>
                <w:rFonts w:ascii="Times New Roman" w:eastAsia="Times New Roman" w:hAnsi="Times New Roman" w:cs="Times New Roman"/>
                <w:sz w:val="24"/>
                <w:szCs w:val="24"/>
              </w:rPr>
              <w:t xml:space="preserve"> педагогическая академия</w:t>
            </w:r>
          </w:p>
        </w:tc>
        <w:tc>
          <w:tcPr>
            <w:tcW w:w="1134" w:type="dxa"/>
          </w:tcPr>
          <w:p w:rsidR="00AE76DF" w:rsidRPr="0072217B"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r w:rsidR="00CE1153">
              <w:rPr>
                <w:rFonts w:ascii="Times New Roman" w:eastAsia="Times New Roman" w:hAnsi="Times New Roman" w:cs="Times New Roman"/>
                <w:sz w:val="26"/>
                <w:szCs w:val="26"/>
              </w:rPr>
              <w:t>3</w:t>
            </w:r>
          </w:p>
        </w:tc>
        <w:tc>
          <w:tcPr>
            <w:tcW w:w="2127" w:type="dxa"/>
          </w:tcPr>
          <w:p w:rsidR="00AE76DF" w:rsidRPr="0072217B" w:rsidRDefault="00334735"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Семёнова Валентина Николаевна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Среднее специальное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 в дошкольных учреждениях</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1983 г. Туапсинское педагогическое училище</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4</w:t>
            </w:r>
            <w:r w:rsidR="00CE1153">
              <w:rPr>
                <w:rFonts w:ascii="Times New Roman" w:eastAsia="Times New Roman" w:hAnsi="Times New Roman" w:cs="Times New Roman"/>
                <w:sz w:val="26"/>
                <w:szCs w:val="26"/>
              </w:rPr>
              <w:t>1</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8</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Мирошниченко Наталья Александровна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Высшее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Музыка/ учитель музыки</w:t>
            </w:r>
          </w:p>
        </w:tc>
        <w:tc>
          <w:tcPr>
            <w:tcW w:w="1988" w:type="dxa"/>
          </w:tcPr>
          <w:p w:rsidR="00AE76DF" w:rsidRPr="0072217B" w:rsidRDefault="00CE1153"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19</w:t>
            </w:r>
            <w:r w:rsidR="00AE76DF" w:rsidRPr="0072217B">
              <w:rPr>
                <w:rFonts w:ascii="Times New Roman" w:eastAsia="Times New Roman" w:hAnsi="Times New Roman" w:cs="Times New Roman"/>
                <w:sz w:val="26"/>
                <w:szCs w:val="26"/>
              </w:rPr>
              <w:t>93 г., Адыгейский государственный университет</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w:t>
            </w:r>
            <w:r w:rsidR="00CE1153">
              <w:rPr>
                <w:rFonts w:ascii="Times New Roman" w:eastAsia="Times New Roman" w:hAnsi="Times New Roman" w:cs="Times New Roman"/>
                <w:sz w:val="26"/>
                <w:szCs w:val="26"/>
              </w:rPr>
              <w:t>8</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w:t>
            </w:r>
            <w:r w:rsidR="00CE1153">
              <w:rPr>
                <w:rFonts w:ascii="Times New Roman" w:eastAsia="Times New Roman" w:hAnsi="Times New Roman" w:cs="Times New Roman"/>
                <w:sz w:val="26"/>
                <w:szCs w:val="26"/>
              </w:rPr>
              <w:t>3</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4.</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Сысоева Елена Николаевна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Высшее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преподаватель дошкольной педагогики и психологии</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2015 г., Адыгейский государственный университет</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4</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1</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5.</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Лобова Мария Евгеньевна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Высшее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учитель начальных классов</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1982 г., Адыгейский государственный педагогический институт</w:t>
            </w:r>
          </w:p>
        </w:tc>
        <w:tc>
          <w:tcPr>
            <w:tcW w:w="1134"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4</w:t>
            </w:r>
          </w:p>
        </w:tc>
        <w:tc>
          <w:tcPr>
            <w:tcW w:w="2127"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3</w:t>
            </w:r>
            <w:r w:rsidR="00CE1153">
              <w:rPr>
                <w:rFonts w:ascii="Times New Roman" w:eastAsia="Times New Roman" w:hAnsi="Times New Roman" w:cs="Times New Roman"/>
                <w:sz w:val="26"/>
                <w:szCs w:val="26"/>
              </w:rPr>
              <w:t>3</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6.</w:t>
            </w:r>
          </w:p>
        </w:tc>
        <w:tc>
          <w:tcPr>
            <w:tcW w:w="1832" w:type="dxa"/>
          </w:tcPr>
          <w:p w:rsidR="00AE76DF"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Алексеенко Ирина Александровна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Среднее специальное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 детского сада</w:t>
            </w:r>
          </w:p>
        </w:tc>
        <w:tc>
          <w:tcPr>
            <w:tcW w:w="1988" w:type="dxa"/>
          </w:tcPr>
          <w:p w:rsidR="00AE76DF"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2018 г., </w:t>
            </w:r>
          </w:p>
          <w:p w:rsidR="007D7B4C"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sz w:val="26"/>
                <w:szCs w:val="26"/>
              </w:rPr>
              <w:t>Усть-Лабинский</w:t>
            </w:r>
            <w:proofErr w:type="spellEnd"/>
            <w:r w:rsidRPr="0072217B">
              <w:rPr>
                <w:rFonts w:ascii="Times New Roman" w:eastAsia="Times New Roman" w:hAnsi="Times New Roman" w:cs="Times New Roman"/>
                <w:sz w:val="26"/>
                <w:szCs w:val="26"/>
              </w:rPr>
              <w:t xml:space="preserve"> социально-педагогический колледж</w:t>
            </w:r>
          </w:p>
        </w:tc>
        <w:tc>
          <w:tcPr>
            <w:tcW w:w="1134" w:type="dxa"/>
          </w:tcPr>
          <w:p w:rsidR="00AE76DF"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127" w:type="dxa"/>
          </w:tcPr>
          <w:p w:rsidR="00AE76DF" w:rsidRPr="0072217B" w:rsidRDefault="007D7B4C"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AE76DF" w:rsidRPr="0072217B" w:rsidTr="00334735">
        <w:tc>
          <w:tcPr>
            <w:tcW w:w="510"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7.</w:t>
            </w:r>
          </w:p>
        </w:tc>
        <w:tc>
          <w:tcPr>
            <w:tcW w:w="1832"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proofErr w:type="spellStart"/>
            <w:r w:rsidRPr="0072217B">
              <w:rPr>
                <w:rFonts w:ascii="Times New Roman" w:eastAsia="Times New Roman" w:hAnsi="Times New Roman" w:cs="Times New Roman"/>
                <w:sz w:val="26"/>
                <w:szCs w:val="26"/>
              </w:rPr>
              <w:t>Чернопупова</w:t>
            </w:r>
            <w:proofErr w:type="spellEnd"/>
            <w:r w:rsidRPr="0072217B">
              <w:rPr>
                <w:rFonts w:ascii="Times New Roman" w:eastAsia="Times New Roman" w:hAnsi="Times New Roman" w:cs="Times New Roman"/>
                <w:sz w:val="26"/>
                <w:szCs w:val="26"/>
              </w:rPr>
              <w:t xml:space="preserve"> Ирина Анатольевна</w:t>
            </w:r>
          </w:p>
        </w:tc>
        <w:tc>
          <w:tcPr>
            <w:tcW w:w="2541"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Среднее специальное педагогическое</w:t>
            </w:r>
          </w:p>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воспитатель детей дошкольного возраста</w:t>
            </w:r>
          </w:p>
        </w:tc>
        <w:tc>
          <w:tcPr>
            <w:tcW w:w="1988" w:type="dxa"/>
          </w:tcPr>
          <w:p w:rsidR="00AE76DF" w:rsidRPr="0072217B" w:rsidRDefault="00AE76DF" w:rsidP="005709E3">
            <w:pPr>
              <w:shd w:val="clear" w:color="auto" w:fill="FFFFFF" w:themeFill="background1"/>
              <w:spacing w:before="120" w:after="120"/>
              <w:jc w:val="both"/>
              <w:rPr>
                <w:rFonts w:ascii="Times New Roman" w:eastAsia="Times New Roman" w:hAnsi="Times New Roman" w:cs="Times New Roman"/>
                <w:sz w:val="26"/>
                <w:szCs w:val="26"/>
              </w:rPr>
            </w:pPr>
            <w:r w:rsidRPr="0072217B">
              <w:rPr>
                <w:rFonts w:ascii="Times New Roman" w:eastAsia="Times New Roman" w:hAnsi="Times New Roman" w:cs="Times New Roman"/>
                <w:sz w:val="26"/>
                <w:szCs w:val="26"/>
              </w:rPr>
              <w:t xml:space="preserve">2009 г., </w:t>
            </w:r>
            <w:proofErr w:type="spellStart"/>
            <w:r w:rsidRPr="0072217B">
              <w:rPr>
                <w:rFonts w:ascii="Times New Roman" w:eastAsia="Times New Roman" w:hAnsi="Times New Roman" w:cs="Times New Roman"/>
                <w:sz w:val="26"/>
                <w:szCs w:val="26"/>
              </w:rPr>
              <w:t>Усть-Лабинский</w:t>
            </w:r>
            <w:proofErr w:type="spellEnd"/>
            <w:r w:rsidRPr="0072217B">
              <w:rPr>
                <w:rFonts w:ascii="Times New Roman" w:eastAsia="Times New Roman" w:hAnsi="Times New Roman" w:cs="Times New Roman"/>
                <w:sz w:val="26"/>
                <w:szCs w:val="26"/>
              </w:rPr>
              <w:t xml:space="preserve"> социально-педагогический колледж</w:t>
            </w:r>
          </w:p>
        </w:tc>
        <w:tc>
          <w:tcPr>
            <w:tcW w:w="1134" w:type="dxa"/>
          </w:tcPr>
          <w:p w:rsidR="00AE76DF" w:rsidRPr="0072217B" w:rsidRDefault="00CE1153"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20</w:t>
            </w:r>
          </w:p>
        </w:tc>
        <w:tc>
          <w:tcPr>
            <w:tcW w:w="2127" w:type="dxa"/>
          </w:tcPr>
          <w:p w:rsidR="00AE76DF" w:rsidRPr="0072217B" w:rsidRDefault="00CE1153" w:rsidP="005709E3">
            <w:pPr>
              <w:shd w:val="clear" w:color="auto" w:fill="FFFFFF" w:themeFill="background1"/>
              <w:spacing w:before="120" w:after="1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p>
        </w:tc>
      </w:tr>
    </w:tbl>
    <w:p w:rsidR="00AE76DF" w:rsidRPr="00000A27" w:rsidRDefault="00AE76DF" w:rsidP="00AE76DF">
      <w:pPr>
        <w:pStyle w:val="a4"/>
        <w:shd w:val="clear" w:color="auto" w:fill="FFFFFF" w:themeFill="background1"/>
        <w:spacing w:before="0" w:beforeAutospacing="0" w:after="0" w:afterAutospacing="0"/>
        <w:ind w:firstLine="360"/>
        <w:jc w:val="both"/>
        <w:rPr>
          <w:sz w:val="28"/>
          <w:szCs w:val="28"/>
        </w:rPr>
      </w:pPr>
      <w:r w:rsidRPr="00000A27">
        <w:rPr>
          <w:sz w:val="28"/>
          <w:szCs w:val="28"/>
        </w:rPr>
        <w:t xml:space="preserve">           </w:t>
      </w:r>
    </w:p>
    <w:p w:rsidR="00CE1153" w:rsidRDefault="00CE1153" w:rsidP="00AE76DF">
      <w:pPr>
        <w:pStyle w:val="a4"/>
        <w:shd w:val="clear" w:color="auto" w:fill="FFFFFF" w:themeFill="background1"/>
        <w:spacing w:before="0" w:beforeAutospacing="0" w:after="0" w:afterAutospacing="0"/>
        <w:ind w:firstLine="360"/>
        <w:jc w:val="both"/>
        <w:rPr>
          <w:rStyle w:val="a5"/>
          <w:rFonts w:eastAsiaTheme="majorEastAsia"/>
          <w:sz w:val="28"/>
          <w:szCs w:val="28"/>
          <w:bdr w:val="none" w:sz="0" w:space="0" w:color="auto" w:frame="1"/>
        </w:rPr>
      </w:pPr>
    </w:p>
    <w:p w:rsidR="00EB6530" w:rsidRPr="00693909" w:rsidRDefault="00EB6530" w:rsidP="00693909">
      <w:pPr>
        <w:rPr>
          <w:rStyle w:val="a5"/>
          <w:rFonts w:ascii="Times New Roman" w:hAnsi="Times New Roman" w:cs="Times New Roman"/>
          <w:b w:val="0"/>
          <w:bCs w:val="0"/>
          <w:sz w:val="28"/>
          <w:szCs w:val="28"/>
        </w:rPr>
      </w:pPr>
      <w:r w:rsidRPr="005A06CF">
        <w:rPr>
          <w:rFonts w:ascii="Times New Roman" w:hAnsi="Times New Roman" w:cs="Times New Roman"/>
          <w:sz w:val="28"/>
          <w:szCs w:val="28"/>
        </w:rPr>
        <w:t xml:space="preserve">В течение учебного года проводились мероприятия по повышению результативности качества работы педагогов. Три воспитателя, в том числе и старший </w:t>
      </w:r>
      <w:proofErr w:type="gramStart"/>
      <w:r w:rsidRPr="005A06CF">
        <w:rPr>
          <w:rFonts w:ascii="Times New Roman" w:hAnsi="Times New Roman" w:cs="Times New Roman"/>
          <w:sz w:val="28"/>
          <w:szCs w:val="28"/>
        </w:rPr>
        <w:t>воспитатель</w:t>
      </w:r>
      <w:proofErr w:type="gramEnd"/>
      <w:r w:rsidRPr="005A06CF">
        <w:rPr>
          <w:rFonts w:ascii="Times New Roman" w:hAnsi="Times New Roman" w:cs="Times New Roman"/>
          <w:sz w:val="28"/>
          <w:szCs w:val="28"/>
        </w:rPr>
        <w:t xml:space="preserve">  прошли курсы повышения квалификации  при  Автономной некоммерческой организации дополнительного профессионального образования Академия образования взрослых «Альтернатива» по темам «Профессиональные компетенции старшего воспитателя ДОУ для реализации ФГОС дошкольного образования; самооценка и развитие», «Совершенствование деятельности воспитателя  в условиях реализации ФГОС дошкольного образования» и «Современные подходы к воспитанию и развитию детей дошкольного возраст</w:t>
      </w:r>
      <w:r w:rsidR="00693909">
        <w:rPr>
          <w:rFonts w:ascii="Times New Roman" w:hAnsi="Times New Roman" w:cs="Times New Roman"/>
          <w:sz w:val="28"/>
          <w:szCs w:val="28"/>
        </w:rPr>
        <w:t xml:space="preserve">а в условиях реализации ФГОС». </w:t>
      </w:r>
    </w:p>
    <w:p w:rsidR="00CE1153" w:rsidRDefault="00693909" w:rsidP="00693909">
      <w:pPr>
        <w:pStyle w:val="a4"/>
        <w:shd w:val="clear" w:color="auto" w:fill="FFFFFF" w:themeFill="background1"/>
        <w:spacing w:before="0" w:beforeAutospacing="0" w:after="0" w:afterAutospacing="0"/>
        <w:ind w:left="720"/>
        <w:jc w:val="center"/>
        <w:rPr>
          <w:rStyle w:val="a5"/>
          <w:rFonts w:eastAsiaTheme="majorEastAsia"/>
          <w:sz w:val="28"/>
          <w:szCs w:val="28"/>
          <w:bdr w:val="none" w:sz="0" w:space="0" w:color="auto" w:frame="1"/>
        </w:rPr>
      </w:pPr>
      <w:r>
        <w:rPr>
          <w:rStyle w:val="a5"/>
          <w:rFonts w:eastAsiaTheme="majorEastAsia"/>
          <w:sz w:val="28"/>
          <w:szCs w:val="28"/>
          <w:bdr w:val="none" w:sz="0" w:space="0" w:color="auto" w:frame="1"/>
        </w:rPr>
        <w:t>6.</w:t>
      </w:r>
      <w:r w:rsidR="00AE76DF" w:rsidRPr="00000A27">
        <w:rPr>
          <w:rStyle w:val="a5"/>
          <w:rFonts w:eastAsiaTheme="majorEastAsia"/>
          <w:sz w:val="28"/>
          <w:szCs w:val="28"/>
          <w:bdr w:val="none" w:sz="0" w:space="0" w:color="auto" w:frame="1"/>
        </w:rPr>
        <w:t>Самообразование педагогов.</w:t>
      </w:r>
    </w:p>
    <w:p w:rsidR="00693909" w:rsidRDefault="00693909" w:rsidP="00693909">
      <w:pPr>
        <w:pStyle w:val="a4"/>
        <w:shd w:val="clear" w:color="auto" w:fill="FFFFFF" w:themeFill="background1"/>
        <w:spacing w:before="0" w:beforeAutospacing="0" w:after="0" w:afterAutospacing="0"/>
        <w:ind w:left="720"/>
        <w:jc w:val="center"/>
        <w:rPr>
          <w:sz w:val="28"/>
          <w:szCs w:val="28"/>
        </w:rPr>
      </w:pPr>
    </w:p>
    <w:p w:rsidR="00EB6530" w:rsidRPr="005A06CF"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Педагоги повышали свою квалификацию через самообразование по выбранным в начале учебного года темам («Народное творчество в воспитании детей дошкольного возраста»,  «Чтение художественной литературы как средство развития речи у младших дошкольников» и др.), участвуя в работе методических объединений, а также при самостоятельном изучении методической литературы, периодической печати. </w:t>
      </w:r>
    </w:p>
    <w:p w:rsidR="00EB6530" w:rsidRDefault="00EB6530" w:rsidP="00EB6530">
      <w:pPr>
        <w:rPr>
          <w:rFonts w:ascii="Times New Roman" w:hAnsi="Times New Roman" w:cs="Times New Roman"/>
          <w:sz w:val="28"/>
          <w:szCs w:val="28"/>
        </w:rPr>
      </w:pPr>
      <w:r w:rsidRPr="005A06CF">
        <w:rPr>
          <w:rFonts w:ascii="Times New Roman" w:hAnsi="Times New Roman" w:cs="Times New Roman"/>
          <w:sz w:val="28"/>
          <w:szCs w:val="28"/>
        </w:rPr>
        <w:t xml:space="preserve"> В начале учебного года все педагоги составили планы по самообразованию и в конце учебного года провели открытый показ образовательной деятельности, связанный с темами по самообразованию, сост</w:t>
      </w:r>
      <w:r w:rsidR="000834F6">
        <w:rPr>
          <w:rFonts w:ascii="Times New Roman" w:hAnsi="Times New Roman" w:cs="Times New Roman"/>
          <w:sz w:val="28"/>
          <w:szCs w:val="28"/>
        </w:rPr>
        <w:t>авлены творческие отчеты за 2021-2022</w:t>
      </w:r>
      <w:r w:rsidRPr="005A06CF">
        <w:rPr>
          <w:rFonts w:ascii="Times New Roman" w:hAnsi="Times New Roman" w:cs="Times New Roman"/>
          <w:sz w:val="28"/>
          <w:szCs w:val="28"/>
        </w:rPr>
        <w:t xml:space="preserve"> учебный год. </w:t>
      </w:r>
    </w:p>
    <w:p w:rsidR="00CE1153" w:rsidRDefault="000834F6" w:rsidP="00CE1153">
      <w:pPr>
        <w:rPr>
          <w:rFonts w:ascii="Times New Roman" w:hAnsi="Times New Roman" w:cs="Times New Roman"/>
          <w:sz w:val="28"/>
          <w:szCs w:val="28"/>
        </w:rPr>
      </w:pPr>
      <w:r>
        <w:rPr>
          <w:rFonts w:ascii="Times New Roman" w:hAnsi="Times New Roman" w:cs="Times New Roman"/>
          <w:sz w:val="28"/>
          <w:szCs w:val="28"/>
        </w:rPr>
        <w:t>А творческие отчеты за 2021-2022</w:t>
      </w:r>
      <w:r w:rsidR="00CE1153" w:rsidRPr="00CE1153">
        <w:rPr>
          <w:rFonts w:ascii="Times New Roman" w:hAnsi="Times New Roman" w:cs="Times New Roman"/>
          <w:sz w:val="28"/>
          <w:szCs w:val="28"/>
        </w:rPr>
        <w:t xml:space="preserve"> учебный год были представлены педагогами и размещены на официальном сайте учреждения.</w:t>
      </w:r>
    </w:p>
    <w:p w:rsidR="00EB6530" w:rsidRDefault="00EB6530" w:rsidP="00CE1153">
      <w:pPr>
        <w:rPr>
          <w:rFonts w:ascii="Times New Roman" w:hAnsi="Times New Roman" w:cs="Times New Roman"/>
          <w:sz w:val="28"/>
          <w:szCs w:val="28"/>
        </w:rPr>
      </w:pPr>
      <w:r w:rsidRPr="005A06CF">
        <w:rPr>
          <w:rFonts w:ascii="Times New Roman" w:hAnsi="Times New Roman" w:cs="Times New Roman"/>
          <w:sz w:val="28"/>
          <w:szCs w:val="28"/>
        </w:rPr>
        <w:t xml:space="preserve">С целью обмена опытом среди педагогов ДОУ были организованы открытые просмотры образовательной деятельности по темам «Открытый просмотр: НОД по образовательной области «Физическое развитие» направление «Физическая культура» на свежем воздухе», «Музыкальные подвижные игры на свежем воздухе», открытый просмотр свободной образовательной деятельности по образовательной области «Художественно-эстетическое развитие», направление «Конструктивно-модельная деятельность», открытый просмотр итоговых занятий, в ходе которых и педагоги, и воспитанники групп показали свои достижения за учебный год. </w:t>
      </w:r>
    </w:p>
    <w:p w:rsidR="00EB6530" w:rsidRPr="00CE1153" w:rsidRDefault="000834F6" w:rsidP="00EB6530">
      <w:pPr>
        <w:rPr>
          <w:rFonts w:ascii="Times New Roman" w:hAnsi="Times New Roman" w:cs="Times New Roman"/>
          <w:sz w:val="28"/>
          <w:szCs w:val="28"/>
        </w:rPr>
      </w:pPr>
      <w:r>
        <w:rPr>
          <w:rFonts w:ascii="Times New Roman" w:hAnsi="Times New Roman" w:cs="Times New Roman"/>
          <w:sz w:val="28"/>
          <w:szCs w:val="28"/>
        </w:rPr>
        <w:t>В течение 2021-2022</w:t>
      </w:r>
      <w:r w:rsidR="00EB6530" w:rsidRPr="00CE1153">
        <w:rPr>
          <w:rFonts w:ascii="Times New Roman" w:hAnsi="Times New Roman" w:cs="Times New Roman"/>
          <w:sz w:val="28"/>
          <w:szCs w:val="28"/>
        </w:rPr>
        <w:t xml:space="preserve"> учебного года педагоги публиковали свои методическ</w:t>
      </w:r>
      <w:r w:rsidR="00EB6530">
        <w:rPr>
          <w:rFonts w:ascii="Times New Roman" w:hAnsi="Times New Roman" w:cs="Times New Roman"/>
          <w:sz w:val="28"/>
          <w:szCs w:val="28"/>
        </w:rPr>
        <w:t>ие разработки в сети «Интернет».</w:t>
      </w:r>
    </w:p>
    <w:p w:rsidR="00EB6530" w:rsidRDefault="00EB6530" w:rsidP="00CE1153">
      <w:pPr>
        <w:rPr>
          <w:rFonts w:ascii="Times New Roman" w:hAnsi="Times New Roman" w:cs="Times New Roman"/>
          <w:sz w:val="28"/>
          <w:szCs w:val="28"/>
        </w:rPr>
      </w:pPr>
      <w:proofErr w:type="spellStart"/>
      <w:r w:rsidRPr="00CE1153">
        <w:rPr>
          <w:rFonts w:ascii="Times New Roman" w:hAnsi="Times New Roman" w:cs="Times New Roman"/>
          <w:sz w:val="28"/>
          <w:szCs w:val="28"/>
        </w:rPr>
        <w:lastRenderedPageBreak/>
        <w:t>Семёнова</w:t>
      </w:r>
      <w:proofErr w:type="spellEnd"/>
      <w:r w:rsidRPr="00CE1153">
        <w:rPr>
          <w:rFonts w:ascii="Times New Roman" w:hAnsi="Times New Roman" w:cs="Times New Roman"/>
          <w:sz w:val="28"/>
          <w:szCs w:val="28"/>
        </w:rPr>
        <w:t xml:space="preserve"> В.Н., старший воспитатель является ответственной за подготовку и размещение материалов на сайте образовательного учреждения. В течение учебного года размещала методические разработки педагогов, консультации для родителей, фотоальбомы, отзыва родителей о работе педагогов и детского сада в целом, публ</w:t>
      </w:r>
      <w:r w:rsidR="00A46A49">
        <w:rPr>
          <w:rFonts w:ascii="Times New Roman" w:hAnsi="Times New Roman" w:cs="Times New Roman"/>
          <w:sz w:val="28"/>
          <w:szCs w:val="28"/>
        </w:rPr>
        <w:t>иковала собственные разработки.</w:t>
      </w:r>
    </w:p>
    <w:p w:rsidR="00EB6530" w:rsidRPr="00EB6530" w:rsidRDefault="00EB6530" w:rsidP="00CE1153">
      <w:pPr>
        <w:rPr>
          <w:rFonts w:ascii="Times New Roman" w:hAnsi="Times New Roman" w:cs="Times New Roman"/>
          <w:b/>
          <w:sz w:val="28"/>
          <w:szCs w:val="28"/>
        </w:rPr>
      </w:pPr>
      <w:r w:rsidRPr="00EB6530">
        <w:rPr>
          <w:rFonts w:ascii="Times New Roman" w:hAnsi="Times New Roman" w:cs="Times New Roman"/>
          <w:b/>
          <w:sz w:val="28"/>
          <w:szCs w:val="28"/>
        </w:rPr>
        <w:t>Вывод:</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Определяя перспективы улучшения кадрового потенциала, планируется:</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1. Повысить процент аттестованных педагогов, создавать условия для прохождения аттестации педагогами ДОУ.</w:t>
      </w:r>
    </w:p>
    <w:p w:rsidR="00CE1153" w:rsidRPr="00CE1153" w:rsidRDefault="00CE1153" w:rsidP="00CE1153">
      <w:pPr>
        <w:rPr>
          <w:rFonts w:ascii="Times New Roman" w:hAnsi="Times New Roman" w:cs="Times New Roman"/>
          <w:sz w:val="28"/>
          <w:szCs w:val="28"/>
        </w:rPr>
      </w:pPr>
      <w:r w:rsidRPr="00CE1153">
        <w:rPr>
          <w:rFonts w:ascii="Times New Roman" w:hAnsi="Times New Roman" w:cs="Times New Roman"/>
          <w:sz w:val="28"/>
          <w:szCs w:val="28"/>
        </w:rPr>
        <w:t>2. Мотивировать педагогов на участие в муниципальных, республиканских и международных конкурсах профессионального мастерства, стимулировать педагогическую активность и инициативу.</w:t>
      </w: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7</w:t>
      </w:r>
      <w:r w:rsidR="00AE76DF" w:rsidRPr="00000A27">
        <w:rPr>
          <w:rFonts w:ascii="Times New Roman" w:eastAsia="Times New Roman" w:hAnsi="Times New Roman" w:cs="Times New Roman"/>
          <w:b/>
          <w:bCs/>
          <w:sz w:val="28"/>
          <w:szCs w:val="28"/>
        </w:rPr>
        <w:t>.Взаимодействие с семьёй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Сотрудничество с родителями строится с учётом того, что социализация ребёнка осуществляется, прежде всего, в семье, которая является основным проводнико</w:t>
      </w:r>
      <w:r w:rsidR="00693909">
        <w:rPr>
          <w:rFonts w:ascii="Times New Roman" w:eastAsia="Times New Roman" w:hAnsi="Times New Roman" w:cs="Times New Roman"/>
          <w:sz w:val="28"/>
          <w:szCs w:val="28"/>
        </w:rPr>
        <w:t>м знаний, ценностей, отношений.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Педагоги активно вовлекали в образовательный процесс родителей воспитанников, проводили совместные мероприятия, конкурсы, организовывали выставки. Продолжил свою работу родительский комитет детского сада,   поддерживалась возможность  общения через сайт ДОУ.</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Работа с родителями в течение учебного года планировалась и  осуществлялась по следующим направлениям:</w:t>
      </w:r>
    </w:p>
    <w:p w:rsidR="00AE76DF" w:rsidRPr="00000A27" w:rsidRDefault="00AE76DF" w:rsidP="00AE76DF">
      <w:pPr>
        <w:numPr>
          <w:ilvl w:val="0"/>
          <w:numId w:val="5"/>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Создание презентационного имиджа ДОУ.</w:t>
      </w:r>
    </w:p>
    <w:p w:rsidR="00AE76DF" w:rsidRPr="00000A27" w:rsidRDefault="00AE76DF" w:rsidP="00AE76DF">
      <w:pPr>
        <w:numPr>
          <w:ilvl w:val="0"/>
          <w:numId w:val="5"/>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Обновление банка данных о семьях.</w:t>
      </w:r>
    </w:p>
    <w:p w:rsidR="00AE76DF" w:rsidRPr="00000A27" w:rsidRDefault="00AE76DF" w:rsidP="00AE76DF">
      <w:pPr>
        <w:numPr>
          <w:ilvl w:val="0"/>
          <w:numId w:val="5"/>
        </w:num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Изучение нормативных документов.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целью обеспечения целостности образовательного процесса в МБДОУ и семьи педагогический коллектив активно сотрудничает с семьями воспитанников, осуществляет изучение социального заказа семьи к ДОУ, проводит регулярные мониторинговые исследования мнения родителей воспитанников о качестве образовательного процесса.</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Ежегодно в ДОУ проводится оценка уровня удовлетворенности родителей результатами работы ДОУ. Результаты </w:t>
      </w:r>
      <w:proofErr w:type="gramStart"/>
      <w:r w:rsidRPr="00000A27">
        <w:rPr>
          <w:rFonts w:ascii="Times New Roman" w:eastAsia="Times New Roman" w:hAnsi="Times New Roman" w:cs="Times New Roman"/>
          <w:sz w:val="28"/>
          <w:szCs w:val="28"/>
        </w:rPr>
        <w:t>исследований оценки уровня удовлетворенности родителей</w:t>
      </w:r>
      <w:proofErr w:type="gramEnd"/>
      <w:r w:rsidRPr="00000A27">
        <w:rPr>
          <w:rFonts w:ascii="Times New Roman" w:eastAsia="Times New Roman" w:hAnsi="Times New Roman" w:cs="Times New Roman"/>
          <w:sz w:val="28"/>
          <w:szCs w:val="28"/>
        </w:rPr>
        <w:t xml:space="preserve"> результатами работы ДОУ:</w:t>
      </w:r>
    </w:p>
    <w:p w:rsidR="00AE76DF" w:rsidRPr="00000A27" w:rsidRDefault="00AE76DF" w:rsidP="00AE76DF">
      <w:pPr>
        <w:shd w:val="clear" w:color="auto" w:fill="FFFFFF" w:themeFill="background1"/>
        <w:contextualSpacing/>
        <w:jc w:val="both"/>
        <w:rPr>
          <w:sz w:val="28"/>
          <w:szCs w:val="28"/>
        </w:rPr>
      </w:pPr>
      <w:r w:rsidRPr="00000A27">
        <w:rPr>
          <w:sz w:val="28"/>
          <w:szCs w:val="28"/>
        </w:rPr>
        <w:t xml:space="preserve">          </w:t>
      </w:r>
      <w:r w:rsidRPr="00000A27">
        <w:rPr>
          <w:rFonts w:ascii="Times New Roman" w:hAnsi="Times New Roman" w:cs="Times New Roman"/>
          <w:b/>
          <w:sz w:val="28"/>
          <w:szCs w:val="28"/>
        </w:rPr>
        <w:t>ИТОГОВАЯ</w:t>
      </w:r>
      <w:r w:rsidRPr="00000A27">
        <w:rPr>
          <w:rFonts w:ascii="Times New Roman" w:hAnsi="Times New Roman" w:cs="Times New Roman"/>
          <w:sz w:val="28"/>
          <w:szCs w:val="28"/>
        </w:rPr>
        <w:t xml:space="preserve"> </w:t>
      </w:r>
      <w:r w:rsidRPr="00000A27">
        <w:rPr>
          <w:rFonts w:ascii="Times New Roman" w:hAnsi="Times New Roman" w:cs="Times New Roman"/>
          <w:b/>
          <w:bCs/>
          <w:sz w:val="28"/>
          <w:szCs w:val="28"/>
        </w:rPr>
        <w:t>АНКЕТА ДЛЯ РОДИТЕЛЕЙ</w:t>
      </w:r>
    </w:p>
    <w:p w:rsidR="00AE76DF" w:rsidRPr="00000A27" w:rsidRDefault="00AE76DF" w:rsidP="00AE76DF">
      <w:pPr>
        <w:shd w:val="clear" w:color="auto" w:fill="FFFFFF" w:themeFill="background1"/>
        <w:contextualSpacing/>
        <w:jc w:val="both"/>
        <w:rPr>
          <w:rFonts w:ascii="Times New Roman" w:hAnsi="Times New Roman" w:cs="Times New Roman"/>
          <w:b/>
          <w:bCs/>
          <w:sz w:val="28"/>
          <w:szCs w:val="28"/>
        </w:rPr>
      </w:pPr>
      <w:r w:rsidRPr="00000A27">
        <w:rPr>
          <w:rFonts w:ascii="Times New Roman" w:hAnsi="Times New Roman" w:cs="Times New Roman"/>
          <w:b/>
          <w:bCs/>
          <w:sz w:val="28"/>
          <w:szCs w:val="28"/>
        </w:rPr>
        <w:t>НА ПРЕДМЕТ УДОВЛЕТВОРЕННОСТИ КАЧЕСТВОМ</w:t>
      </w:r>
    </w:p>
    <w:p w:rsidR="00AE76DF" w:rsidRPr="00000A27" w:rsidRDefault="00AE76DF" w:rsidP="00AE76DF">
      <w:pPr>
        <w:shd w:val="clear" w:color="auto" w:fill="FFFFFF" w:themeFill="background1"/>
        <w:contextualSpacing/>
        <w:jc w:val="both"/>
        <w:rPr>
          <w:rFonts w:ascii="Times New Roman" w:hAnsi="Times New Roman" w:cs="Times New Roman"/>
          <w:b/>
          <w:bCs/>
          <w:sz w:val="28"/>
          <w:szCs w:val="28"/>
        </w:rPr>
      </w:pPr>
      <w:r w:rsidRPr="00000A27">
        <w:rPr>
          <w:rFonts w:ascii="Times New Roman" w:hAnsi="Times New Roman" w:cs="Times New Roman"/>
          <w:b/>
          <w:bCs/>
          <w:sz w:val="28"/>
          <w:szCs w:val="28"/>
        </w:rPr>
        <w:lastRenderedPageBreak/>
        <w:t xml:space="preserve"> ПРЕДОСТАВЛЕНИЯ УСЛУГ ДОШКОЛЬНОГО ОБРАЗОВАНИЯ</w:t>
      </w:r>
    </w:p>
    <w:p w:rsidR="00AE76DF" w:rsidRPr="00000A27" w:rsidRDefault="00A46A49" w:rsidP="00AE76DF">
      <w:pPr>
        <w:pStyle w:val="1"/>
        <w:shd w:val="clear" w:color="auto" w:fill="FFFFFF" w:themeFill="background1"/>
        <w:contextualSpacing/>
        <w:jc w:val="both"/>
        <w:rPr>
          <w:sz w:val="28"/>
          <w:szCs w:val="28"/>
        </w:rPr>
      </w:pPr>
      <w:r>
        <w:rPr>
          <w:sz w:val="28"/>
          <w:szCs w:val="28"/>
        </w:rPr>
        <w:t>Дата анкетирования – май 2021</w:t>
      </w:r>
      <w:r w:rsidR="00AE76DF" w:rsidRPr="00000A27">
        <w:rPr>
          <w:sz w:val="28"/>
          <w:szCs w:val="28"/>
        </w:rPr>
        <w:t xml:space="preserve"> г.</w:t>
      </w:r>
    </w:p>
    <w:p w:rsidR="00AE76DF" w:rsidRPr="00000A27" w:rsidRDefault="00AE76DF" w:rsidP="00AE76DF">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В </w:t>
      </w:r>
      <w:r w:rsidR="000A32A4">
        <w:rPr>
          <w:rFonts w:ascii="Times New Roman" w:hAnsi="Times New Roman" w:cs="Times New Roman"/>
          <w:sz w:val="28"/>
          <w:szCs w:val="28"/>
        </w:rPr>
        <w:t>анкетирова</w:t>
      </w:r>
      <w:r w:rsidR="00A46A49">
        <w:rPr>
          <w:rFonts w:ascii="Times New Roman" w:hAnsi="Times New Roman" w:cs="Times New Roman"/>
          <w:sz w:val="28"/>
          <w:szCs w:val="28"/>
        </w:rPr>
        <w:t>нии приняли участие 65</w:t>
      </w:r>
      <w:r w:rsidRPr="00000A27">
        <w:rPr>
          <w:rFonts w:ascii="Times New Roman" w:hAnsi="Times New Roman" w:cs="Times New Roman"/>
          <w:sz w:val="28"/>
          <w:szCs w:val="28"/>
        </w:rPr>
        <w:t xml:space="preserve"> родителей.</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3290"/>
        <w:gridCol w:w="4531"/>
        <w:gridCol w:w="1134"/>
      </w:tblGrid>
      <w:tr w:rsidR="00AE76DF" w:rsidRPr="00000A27" w:rsidTr="005709E3">
        <w:trPr>
          <w:trHeight w:val="265"/>
        </w:trPr>
        <w:tc>
          <w:tcPr>
            <w:tcW w:w="538"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c>
          <w:tcPr>
            <w:tcW w:w="3290"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 xml:space="preserve">вопросы </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69390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П</w:t>
            </w:r>
            <w:r w:rsidR="00AE76DF" w:rsidRPr="00000A27">
              <w:rPr>
                <w:rFonts w:ascii="Times New Roman" w:hAnsi="Times New Roman" w:cs="Times New Roman"/>
                <w:b/>
                <w:sz w:val="28"/>
                <w:szCs w:val="28"/>
              </w:rPr>
              <w:t>оказатели</w:t>
            </w:r>
          </w:p>
        </w:tc>
        <w:tc>
          <w:tcPr>
            <w:tcW w:w="1134" w:type="dxa"/>
            <w:shd w:val="clear" w:color="auto" w:fill="auto"/>
          </w:tcPr>
          <w:p w:rsidR="00AE76DF" w:rsidRPr="00000A27" w:rsidRDefault="00AE76DF" w:rsidP="005709E3">
            <w:pPr>
              <w:shd w:val="clear" w:color="auto" w:fill="FFFFFF" w:themeFill="background1"/>
              <w:contextualSpacing/>
              <w:jc w:val="both"/>
              <w:rPr>
                <w:rFonts w:ascii="Times New Roman" w:hAnsi="Times New Roman" w:cs="Times New Roman"/>
                <w:b/>
                <w:sz w:val="28"/>
                <w:szCs w:val="28"/>
              </w:rPr>
            </w:pPr>
            <w:r w:rsidRPr="00000A27">
              <w:rPr>
                <w:rFonts w:ascii="Times New Roman" w:hAnsi="Times New Roman" w:cs="Times New Roman"/>
                <w:b/>
                <w:sz w:val="28"/>
                <w:szCs w:val="28"/>
              </w:rPr>
              <w:t>ответы</w:t>
            </w:r>
          </w:p>
        </w:tc>
      </w:tr>
      <w:tr w:rsidR="00AE76DF" w:rsidRPr="00000A27" w:rsidTr="005709E3">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1.</w:t>
            </w: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Как долго Ваш ребенок посещает ДОУ</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а) менее 1 года</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от 1 года до 2-х лет</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834F6" w:rsidP="005709E3">
            <w:pPr>
              <w:shd w:val="clear" w:color="auto" w:fill="FFFFFF" w:themeFill="background1"/>
              <w:tabs>
                <w:tab w:val="center" w:pos="4677"/>
                <w:tab w:val="right" w:pos="9355"/>
              </w:tabs>
              <w:contextualSpacing/>
              <w:jc w:val="both"/>
              <w:rPr>
                <w:rFonts w:ascii="Times New Roman" w:hAnsi="Times New Roman" w:cs="Times New Roman"/>
                <w:b/>
                <w:sz w:val="28"/>
                <w:szCs w:val="28"/>
                <w:lang w:val="en-US"/>
              </w:rPr>
            </w:pPr>
            <w:r>
              <w:rPr>
                <w:rFonts w:ascii="Times New Roman" w:hAnsi="Times New Roman" w:cs="Times New Roman"/>
                <w:b/>
                <w:sz w:val="28"/>
                <w:szCs w:val="28"/>
              </w:rPr>
              <w:t>26</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более 2-х лет</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35</w:t>
            </w:r>
          </w:p>
        </w:tc>
      </w:tr>
      <w:tr w:rsidR="00AE76DF" w:rsidRPr="00000A27" w:rsidTr="005709E3">
        <w:trPr>
          <w:trHeight w:val="309"/>
        </w:trPr>
        <w:tc>
          <w:tcPr>
            <w:tcW w:w="538" w:type="dxa"/>
            <w:vMerge w:val="restart"/>
            <w:tcBorders>
              <w:top w:val="single" w:sz="4" w:space="0" w:color="auto"/>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2.</w:t>
            </w:r>
          </w:p>
        </w:tc>
        <w:tc>
          <w:tcPr>
            <w:tcW w:w="3290" w:type="dxa"/>
            <w:vMerge w:val="restart"/>
            <w:tcBorders>
              <w:top w:val="single" w:sz="4" w:space="0" w:color="auto"/>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Какую группу посещает Ваш ребенок сейчас?</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693909"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М</w:t>
            </w:r>
            <w:r w:rsidR="00AE76DF" w:rsidRPr="00000A27">
              <w:rPr>
                <w:rFonts w:ascii="Times New Roman" w:hAnsi="Times New Roman" w:cs="Times New Roman"/>
                <w:sz w:val="28"/>
                <w:szCs w:val="28"/>
              </w:rPr>
              <w:t>ладшую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17</w:t>
            </w:r>
          </w:p>
        </w:tc>
      </w:tr>
      <w:tr w:rsidR="00AE76DF" w:rsidRPr="00000A27" w:rsidTr="005709E3">
        <w:trPr>
          <w:trHeight w:val="271"/>
        </w:trPr>
        <w:tc>
          <w:tcPr>
            <w:tcW w:w="538" w:type="dxa"/>
            <w:vMerge/>
            <w:tcBorders>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693909"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С</w:t>
            </w:r>
            <w:r w:rsidR="00AE76DF" w:rsidRPr="00000A27">
              <w:rPr>
                <w:rFonts w:ascii="Times New Roman" w:hAnsi="Times New Roman" w:cs="Times New Roman"/>
                <w:sz w:val="28"/>
                <w:szCs w:val="28"/>
              </w:rPr>
              <w:t>реднюю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22</w:t>
            </w:r>
          </w:p>
        </w:tc>
      </w:tr>
      <w:tr w:rsidR="00AE76DF" w:rsidRPr="00000A27" w:rsidTr="005709E3">
        <w:trPr>
          <w:trHeight w:val="275"/>
        </w:trPr>
        <w:tc>
          <w:tcPr>
            <w:tcW w:w="538" w:type="dxa"/>
            <w:vMerge/>
            <w:tcBorders>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подготовительную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w:t>
            </w:r>
            <w:r w:rsidR="00A46A49">
              <w:rPr>
                <w:rFonts w:ascii="Times New Roman" w:hAnsi="Times New Roman" w:cs="Times New Roman"/>
                <w:b/>
                <w:sz w:val="28"/>
                <w:szCs w:val="28"/>
              </w:rPr>
              <w:t>6</w:t>
            </w:r>
          </w:p>
        </w:tc>
      </w:tr>
      <w:tr w:rsidR="00AE76DF" w:rsidRPr="00000A27" w:rsidTr="005709E3">
        <w:trPr>
          <w:trHeight w:val="563"/>
        </w:trPr>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3.</w:t>
            </w: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Владеете ли Вы информацией о работе учреждения</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pStyle w:val="ab"/>
              <w:shd w:val="clear" w:color="auto" w:fill="FFFFFF" w:themeFill="background1"/>
              <w:ind w:left="0"/>
              <w:contextualSpacing/>
              <w:jc w:val="both"/>
            </w:pPr>
            <w:r w:rsidRPr="00000A27">
              <w:t>а) о целях и задачах дошкольного учреждения в области обучения и воспитания Вашего ребенка</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0A32A4">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о режиме работы дошкольного учреждения</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65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об организации питания</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051961">
              <w:rPr>
                <w:rFonts w:ascii="Times New Roman" w:hAnsi="Times New Roman" w:cs="Times New Roman"/>
                <w:b/>
                <w:sz w:val="28"/>
                <w:szCs w:val="28"/>
              </w:rPr>
              <w:t>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г) получаю недостаточно  информации </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д) не получаю информацию</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е)  другое</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4.</w:t>
            </w:r>
          </w:p>
        </w:tc>
        <w:tc>
          <w:tcPr>
            <w:tcW w:w="3290"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Удовлетворены ли Вы</w:t>
            </w:r>
            <w:proofErr w:type="gramStart"/>
            <w:r w:rsidRPr="00000A27">
              <w:rPr>
                <w:rFonts w:ascii="Times New Roman" w:hAnsi="Times New Roman" w:cs="Times New Roman"/>
                <w:sz w:val="28"/>
                <w:szCs w:val="28"/>
              </w:rPr>
              <w:t xml:space="preserve"> :</w:t>
            </w:r>
            <w:proofErr w:type="gramEnd"/>
          </w:p>
        </w:tc>
        <w:tc>
          <w:tcPr>
            <w:tcW w:w="4531" w:type="dxa"/>
            <w:tcBorders>
              <w:top w:val="nil"/>
              <w:bottom w:val="nil"/>
            </w:tcBorders>
            <w:shd w:val="clear" w:color="auto" w:fill="auto"/>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1134" w:type="dxa"/>
            <w:tcBorders>
              <w:top w:val="nil"/>
              <w:bottom w:val="nil"/>
            </w:tcBorders>
            <w:shd w:val="clear" w:color="auto" w:fill="auto"/>
          </w:tcPr>
          <w:p w:rsidR="00AE76DF" w:rsidRPr="00000A27" w:rsidRDefault="00AE76DF" w:rsidP="005709E3">
            <w:pPr>
              <w:shd w:val="clear" w:color="auto" w:fill="FFFFFF" w:themeFill="background1"/>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а) состоянием материальной базы учреждения</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w:t>
            </w:r>
            <w:r w:rsidR="00051961">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41</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организацией питания</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43</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санитарно – гигиеническими условиями</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1</w:t>
            </w:r>
            <w:r w:rsidR="00051961">
              <w:rPr>
                <w:rFonts w:ascii="Times New Roman" w:hAnsi="Times New Roman" w:cs="Times New Roman"/>
                <w:b/>
                <w:sz w:val="28"/>
                <w:szCs w:val="28"/>
              </w:rPr>
              <w:t>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55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г) профессионализмом педагогов</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3</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62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r w:rsidRPr="00000A27">
              <w:rPr>
                <w:rFonts w:ascii="Times New Roman" w:hAnsi="Times New Roman" w:cs="Times New Roman"/>
                <w:sz w:val="28"/>
                <w:szCs w:val="28"/>
              </w:rPr>
              <w:t>д</w:t>
            </w:r>
            <w:proofErr w:type="gramStart"/>
            <w:r w:rsidRPr="00000A27">
              <w:rPr>
                <w:rFonts w:ascii="Times New Roman" w:hAnsi="Times New Roman" w:cs="Times New Roman"/>
                <w:sz w:val="28"/>
                <w:szCs w:val="28"/>
              </w:rPr>
              <w:t>)п</w:t>
            </w:r>
            <w:proofErr w:type="gramEnd"/>
            <w:r w:rsidRPr="00000A27">
              <w:rPr>
                <w:rFonts w:ascii="Times New Roman" w:hAnsi="Times New Roman" w:cs="Times New Roman"/>
                <w:sz w:val="28"/>
                <w:szCs w:val="28"/>
              </w:rPr>
              <w:t>одготовкой детей к  обучению в школе</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A46A49">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е) взаимоотношениями </w:t>
            </w:r>
            <w:r w:rsidRPr="00000A27">
              <w:rPr>
                <w:rFonts w:ascii="Times New Roman" w:hAnsi="Times New Roman" w:cs="Times New Roman"/>
                <w:sz w:val="28"/>
                <w:szCs w:val="28"/>
              </w:rPr>
              <w:lastRenderedPageBreak/>
              <w:t>сотрудников с детьми</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lastRenderedPageBreak/>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46A4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59</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ж) взаимоотношениями сотрудников с родителями</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2</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6</w:t>
            </w:r>
            <w:r w:rsidR="00A46A49">
              <w:rPr>
                <w:rFonts w:ascii="Times New Roman" w:hAnsi="Times New Roman" w:cs="Times New Roman"/>
                <w:b/>
                <w:sz w:val="28"/>
                <w:szCs w:val="28"/>
              </w:rPr>
              <w:t>6</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з) оздоровлением детей</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4</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8</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5</w:t>
            </w:r>
            <w:r w:rsidR="00A46A49">
              <w:rPr>
                <w:rFonts w:ascii="Times New Roman" w:hAnsi="Times New Roman" w:cs="Times New Roman"/>
                <w:b/>
                <w:sz w:val="28"/>
                <w:szCs w:val="28"/>
              </w:rPr>
              <w:t>3</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и) присмотром  и уходом</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7</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472BB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58</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 xml:space="preserve">к) </w:t>
            </w:r>
            <w:proofErr w:type="spellStart"/>
            <w:r w:rsidRPr="00000A27">
              <w:rPr>
                <w:rFonts w:ascii="Times New Roman" w:hAnsi="Times New Roman" w:cs="Times New Roman"/>
                <w:sz w:val="28"/>
                <w:szCs w:val="28"/>
              </w:rPr>
              <w:t>воспитательно</w:t>
            </w:r>
            <w:proofErr w:type="spellEnd"/>
            <w:r w:rsidRPr="00000A27">
              <w:rPr>
                <w:rFonts w:ascii="Times New Roman" w:hAnsi="Times New Roman" w:cs="Times New Roman"/>
                <w:sz w:val="28"/>
                <w:szCs w:val="28"/>
              </w:rPr>
              <w:t xml:space="preserve"> – образовательным процессом</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не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частично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051961"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1</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полностью удовлетворен</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472BB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64</w:t>
            </w:r>
          </w:p>
        </w:tc>
      </w:tr>
      <w:tr w:rsidR="00AE76DF" w:rsidRPr="00000A27" w:rsidTr="005709E3">
        <w:tc>
          <w:tcPr>
            <w:tcW w:w="538"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4.</w:t>
            </w:r>
          </w:p>
        </w:tc>
        <w:tc>
          <w:tcPr>
            <w:tcW w:w="3290" w:type="dxa"/>
            <w:vMerge w:val="restart"/>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Каков, на Ваш взгляд, рейтинг ДОУ в селе</w:t>
            </w: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а) низкий</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б) средний</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1</w:t>
            </w:r>
            <w:r w:rsidR="00051961">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в) высокий</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sidRPr="00000A27">
              <w:rPr>
                <w:rFonts w:ascii="Times New Roman" w:hAnsi="Times New Roman" w:cs="Times New Roman"/>
                <w:b/>
                <w:sz w:val="28"/>
                <w:szCs w:val="28"/>
              </w:rPr>
              <w:t>5</w:t>
            </w:r>
            <w:r w:rsidR="00472BB9">
              <w:rPr>
                <w:rFonts w:ascii="Times New Roman" w:hAnsi="Times New Roman" w:cs="Times New Roman"/>
                <w:b/>
                <w:sz w:val="28"/>
                <w:szCs w:val="28"/>
              </w:rPr>
              <w:t>0</w:t>
            </w:r>
          </w:p>
        </w:tc>
      </w:tr>
      <w:tr w:rsidR="00AE76DF" w:rsidRPr="00000A27" w:rsidTr="005709E3">
        <w:tc>
          <w:tcPr>
            <w:tcW w:w="538"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3290" w:type="dxa"/>
            <w:vMerge/>
            <w:tcBorders>
              <w:top w:val="single" w:sz="4" w:space="0" w:color="auto"/>
              <w:left w:val="single" w:sz="4" w:space="0" w:color="auto"/>
              <w:bottom w:val="single" w:sz="4" w:space="0" w:color="auto"/>
              <w:right w:val="single" w:sz="4" w:space="0" w:color="auto"/>
            </w:tcBorders>
            <w:vAlign w:val="center"/>
          </w:tcPr>
          <w:p w:rsidR="00AE76DF" w:rsidRPr="00000A27" w:rsidRDefault="00AE76DF" w:rsidP="005709E3">
            <w:pPr>
              <w:shd w:val="clear" w:color="auto" w:fill="FFFFFF" w:themeFill="background1"/>
              <w:contextualSpacing/>
              <w:jc w:val="both"/>
              <w:rPr>
                <w:rFonts w:ascii="Times New Roman" w:hAnsi="Times New Roman" w:cs="Times New Roman"/>
                <w:sz w:val="28"/>
                <w:szCs w:val="28"/>
              </w:rPr>
            </w:pPr>
          </w:p>
        </w:tc>
        <w:tc>
          <w:tcPr>
            <w:tcW w:w="4531" w:type="dxa"/>
            <w:tcBorders>
              <w:top w:val="single" w:sz="4" w:space="0" w:color="auto"/>
              <w:left w:val="single" w:sz="4" w:space="0" w:color="auto"/>
              <w:bottom w:val="single" w:sz="4" w:space="0" w:color="auto"/>
              <w:right w:val="single" w:sz="4" w:space="0" w:color="auto"/>
            </w:tcBorders>
          </w:tcPr>
          <w:p w:rsidR="00AE76DF" w:rsidRPr="00000A27" w:rsidRDefault="00AE76DF" w:rsidP="005709E3">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sz w:val="28"/>
                <w:szCs w:val="28"/>
              </w:rPr>
              <w:t>г) затрудняюсь ответить</w:t>
            </w:r>
          </w:p>
        </w:tc>
        <w:tc>
          <w:tcPr>
            <w:tcW w:w="1134" w:type="dxa"/>
            <w:tcBorders>
              <w:top w:val="single" w:sz="4" w:space="0" w:color="auto"/>
              <w:left w:val="single" w:sz="4" w:space="0" w:color="auto"/>
              <w:bottom w:val="single" w:sz="4" w:space="0" w:color="auto"/>
              <w:right w:val="single" w:sz="4" w:space="0" w:color="auto"/>
            </w:tcBorders>
          </w:tcPr>
          <w:p w:rsidR="00AE76DF" w:rsidRPr="00000A27" w:rsidRDefault="00472BB9" w:rsidP="005709E3">
            <w:pPr>
              <w:shd w:val="clear" w:color="auto" w:fill="FFFFFF" w:themeFill="background1"/>
              <w:tabs>
                <w:tab w:val="center" w:pos="4677"/>
                <w:tab w:val="right" w:pos="9355"/>
              </w:tabs>
              <w:contextualSpacing/>
              <w:jc w:val="both"/>
              <w:rPr>
                <w:rFonts w:ascii="Times New Roman" w:hAnsi="Times New Roman" w:cs="Times New Roman"/>
                <w:b/>
                <w:sz w:val="28"/>
                <w:szCs w:val="28"/>
              </w:rPr>
            </w:pPr>
            <w:r>
              <w:rPr>
                <w:rFonts w:ascii="Times New Roman" w:hAnsi="Times New Roman" w:cs="Times New Roman"/>
                <w:b/>
                <w:sz w:val="28"/>
                <w:szCs w:val="28"/>
              </w:rPr>
              <w:t>5</w:t>
            </w:r>
          </w:p>
        </w:tc>
      </w:tr>
    </w:tbl>
    <w:p w:rsidR="00AE76DF" w:rsidRPr="00000A27" w:rsidRDefault="00AE76DF" w:rsidP="00AE76DF">
      <w:pPr>
        <w:shd w:val="clear" w:color="auto" w:fill="FFFFFF" w:themeFill="background1"/>
        <w:tabs>
          <w:tab w:val="center" w:pos="4677"/>
          <w:tab w:val="right" w:pos="9355"/>
        </w:tabs>
        <w:ind w:left="-709" w:firstLine="709"/>
        <w:contextualSpacing/>
        <w:jc w:val="both"/>
        <w:rPr>
          <w:rFonts w:ascii="Times New Roman" w:hAnsi="Times New Roman" w:cs="Times New Roman"/>
          <w:sz w:val="28"/>
          <w:szCs w:val="28"/>
        </w:rPr>
      </w:pPr>
    </w:p>
    <w:p w:rsidR="00AE76DF" w:rsidRPr="00000A27" w:rsidRDefault="00AE76DF" w:rsidP="00AE76DF">
      <w:pPr>
        <w:shd w:val="clear" w:color="auto" w:fill="FFFFFF" w:themeFill="background1"/>
        <w:tabs>
          <w:tab w:val="center" w:pos="4677"/>
          <w:tab w:val="right" w:pos="9355"/>
        </w:tabs>
        <w:contextualSpacing/>
        <w:jc w:val="both"/>
        <w:rPr>
          <w:rFonts w:ascii="Times New Roman" w:hAnsi="Times New Roman" w:cs="Times New Roman"/>
          <w:sz w:val="28"/>
          <w:szCs w:val="28"/>
        </w:rPr>
      </w:pPr>
      <w:r w:rsidRPr="00000A27">
        <w:rPr>
          <w:rFonts w:ascii="Times New Roman" w:hAnsi="Times New Roman" w:cs="Times New Roman"/>
          <w:b/>
          <w:sz w:val="28"/>
          <w:szCs w:val="28"/>
        </w:rPr>
        <w:t>Анализ комментариев родителей</w:t>
      </w:r>
      <w:r w:rsidRPr="00000A27">
        <w:rPr>
          <w:rFonts w:ascii="Times New Roman" w:hAnsi="Times New Roman" w:cs="Times New Roman"/>
          <w:sz w:val="28"/>
          <w:szCs w:val="28"/>
        </w:rPr>
        <w:t>: Родители, оставившие комментарии, в основном, выражают полное удовлетворение качеством работы дошкольного учреждения, но желали бы удлинить  время работы детского сада, улучшения материальной базы дошкольного учреждения, выделения средств на приобретение инвентаря, игрового и дидактического материала,  улучшение питания, использования ИКТ в образовательном процессе и для игр детей</w:t>
      </w:r>
      <w:r w:rsidR="00051961">
        <w:rPr>
          <w:rFonts w:ascii="Times New Roman" w:hAnsi="Times New Roman" w:cs="Times New Roman"/>
          <w:sz w:val="28"/>
          <w:szCs w:val="28"/>
        </w:rPr>
        <w:t>.</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целом проведенные исследования показали средний уровень педагогической компетентности родителей, а значит, одной из задач детского сада является повышение информированности и заинтересованности данных родителей.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Итак, образовательная политика государства и социальный заказ семьи выдвигают к образовательному учреждению современные требования, которые предполагают системные изменения в содержании образования, управлении, кадровом ресурсе, внешних связях.</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Образовательная политика и социальный заказ дают основания для анализа жизнедеятельности детского сада, выявления его сильных и слабых сторон.</w:t>
      </w:r>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ДОУ осуществляет координацию в воспитании, обучении и оздоровлении детей с их родителями, которые  участвуют и помогают в организации и проведении мероприятий, режимных моментов. </w:t>
      </w:r>
      <w:proofErr w:type="gramStart"/>
      <w:r w:rsidRPr="00000A27">
        <w:rPr>
          <w:rFonts w:ascii="Times New Roman" w:eastAsia="Times New Roman" w:hAnsi="Times New Roman" w:cs="Times New Roman"/>
          <w:sz w:val="28"/>
          <w:szCs w:val="28"/>
        </w:rPr>
        <w:t xml:space="preserve">Наряду с основными </w:t>
      </w:r>
      <w:r w:rsidRPr="00000A27">
        <w:rPr>
          <w:rFonts w:ascii="Times New Roman" w:eastAsia="Times New Roman" w:hAnsi="Times New Roman" w:cs="Times New Roman"/>
          <w:sz w:val="28"/>
          <w:szCs w:val="28"/>
        </w:rPr>
        <w:lastRenderedPageBreak/>
        <w:t>формами работы с родителями: родительские собрания, консультации</w:t>
      </w:r>
      <w:r w:rsidR="00051961">
        <w:rPr>
          <w:rFonts w:ascii="Times New Roman" w:eastAsia="Times New Roman" w:hAnsi="Times New Roman" w:cs="Times New Roman"/>
          <w:sz w:val="28"/>
          <w:szCs w:val="28"/>
        </w:rPr>
        <w:t xml:space="preserve">, информационные стенды, папки - </w:t>
      </w:r>
      <w:r w:rsidRPr="00000A27">
        <w:rPr>
          <w:rFonts w:ascii="Times New Roman" w:eastAsia="Times New Roman" w:hAnsi="Times New Roman" w:cs="Times New Roman"/>
          <w:sz w:val="28"/>
          <w:szCs w:val="28"/>
        </w:rPr>
        <w:t>передвижки, используются нетрадиционные формы, в которых родители принимали непосредственное участие («Спортивные праздники», «Дни Здоровья», Акции «Пусть цветет наш детский сад», «Каждой пичужке свою кормушку», «День защитника Отечества», «8 марта», тематические дни по планам воспитателей и т.д.</w:t>
      </w:r>
      <w:r>
        <w:rPr>
          <w:rFonts w:ascii="Times New Roman" w:eastAsia="Times New Roman" w:hAnsi="Times New Roman" w:cs="Times New Roman"/>
          <w:sz w:val="28"/>
          <w:szCs w:val="28"/>
        </w:rPr>
        <w:t>)</w:t>
      </w:r>
      <w:proofErr w:type="gramEnd"/>
    </w:p>
    <w:p w:rsidR="00AE76DF" w:rsidRPr="00000A27" w:rsidRDefault="00AE76DF" w:rsidP="00AE76DF">
      <w:pPr>
        <w:shd w:val="clear" w:color="auto" w:fill="FFFFFF" w:themeFill="background1"/>
        <w:spacing w:after="0" w:line="240" w:lineRule="auto"/>
        <w:jc w:val="both"/>
        <w:rPr>
          <w:rFonts w:ascii="Times New Roman" w:eastAsia="Times New Roman" w:hAnsi="Times New Roman" w:cs="Times New Roman"/>
          <w:b/>
          <w:bCs/>
          <w:sz w:val="28"/>
          <w:szCs w:val="28"/>
        </w:rPr>
      </w:pPr>
    </w:p>
    <w:p w:rsidR="00AE76DF" w:rsidRPr="00000A27" w:rsidRDefault="00693909" w:rsidP="00693909">
      <w:pPr>
        <w:shd w:val="clear" w:color="auto" w:fill="FFFFFF" w:themeFill="background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8</w:t>
      </w:r>
      <w:r w:rsidR="00AE76DF" w:rsidRPr="00000A27">
        <w:rPr>
          <w:rFonts w:ascii="Times New Roman" w:eastAsia="Times New Roman" w:hAnsi="Times New Roman" w:cs="Times New Roman"/>
          <w:b/>
          <w:bCs/>
          <w:sz w:val="28"/>
          <w:szCs w:val="28"/>
        </w:rPr>
        <w:t>.  </w:t>
      </w:r>
      <w:r w:rsidR="00AE76DF" w:rsidRPr="00000A27">
        <w:rPr>
          <w:rFonts w:ascii="Times New Roman" w:eastAsia="Times New Roman" w:hAnsi="Times New Roman" w:cs="Times New Roman"/>
          <w:b/>
          <w:bCs/>
          <w:sz w:val="28"/>
          <w:szCs w:val="28"/>
          <w:bdr w:val="none" w:sz="0" w:space="0" w:color="auto" w:frame="1"/>
        </w:rPr>
        <w:t>Материально-технические и медико-социальные условия</w:t>
      </w:r>
    </w:p>
    <w:p w:rsidR="00AE76DF" w:rsidRPr="00000A27" w:rsidRDefault="00AE76DF" w:rsidP="00693909">
      <w:pPr>
        <w:shd w:val="clear" w:color="auto" w:fill="FFFFFF" w:themeFill="background1"/>
        <w:spacing w:after="0" w:line="240" w:lineRule="auto"/>
        <w:jc w:val="center"/>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Основное оборудование</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Предметно – развивающая среда в детском саду способствует развитию ребенка по всем направлениям. Помещения оформлены, обеспечены необходимыми учебно-наглядными пособиями, дидактическим материалом, техническими средствами обучения. Спроектированная таким образом предметно-развивающая среда даёт ребёнку новые средства и способы познания и преобразования мира, побуждает детей к общению между собой и воспитателем, тем самым формируется познавательная и речевая активность детей.</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Имеется немало пособий и дидактического материала, в частности для развития мелкой моторики. Организация пространства обеспечивает возможность для самостоятельной деятельности каждому ребенку. Дети имеют возможность задумывать по своей инициативе тот или иной вид деятельности и без помощи взрослого действовать, достигая результата.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Воспитательно-образовательный процесс имеет информационно-техническое обеспечение: в детском саду есть компьютер, принтер, проектор, интерактивная доска, который эффективно используются для ведения образовательной деятельности и проведения праздников и досугов.</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Имеется выход в интернет, электронная почта, функционирует сайт ДОУ. Оборудования для пользования детей нет.</w:t>
      </w:r>
    </w:p>
    <w:p w:rsidR="00AE76DF" w:rsidRPr="00000A27" w:rsidRDefault="00AE76DF" w:rsidP="00AE76DF">
      <w:pPr>
        <w:shd w:val="clear" w:color="auto" w:fill="FFFFFF" w:themeFill="background1"/>
        <w:spacing w:before="204" w:after="204" w:line="240" w:lineRule="auto"/>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Развивающая предметно-пространственная среда в ДОУ выполняет образователь</w:t>
      </w:r>
      <w:r w:rsidRPr="00000A27">
        <w:rPr>
          <w:rFonts w:ascii="Times New Roman" w:eastAsia="Times New Roman" w:hAnsi="Times New Roman" w:cs="Times New Roman"/>
          <w:sz w:val="28"/>
          <w:szCs w:val="28"/>
        </w:rPr>
        <w:softHyphen/>
        <w:t>ную, развивающую, воспитывающую, стимулирующую, организационную, коммуникационную, социализирующую и другие функции. Она направлена на развитие инициативности, самостоятельности, творче</w:t>
      </w:r>
      <w:r w:rsidRPr="00000A27">
        <w:rPr>
          <w:rFonts w:ascii="Times New Roman" w:eastAsia="Times New Roman" w:hAnsi="Times New Roman" w:cs="Times New Roman"/>
          <w:sz w:val="28"/>
          <w:szCs w:val="28"/>
        </w:rPr>
        <w:softHyphen/>
        <w:t>ских проявлений ребёнка, имеет характер открытой незамкнутой системы, способной к корректировке и развитию.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Организованная в ДОУ предметно-развивающая среда: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Инициирует познавательную и творческую активность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Предоставляет ребенку свободу выбора форм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Обеспечивает содержание детской деятельности;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Безопасна и комфортна;</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Соответствует потребностям и возможностям, интересам детей;</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Ø Обеспечивает гармоничное отношение ребенка с окружающим миром.</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Предметно-развивающая среда постоянно совершенствуется за счет приобретения нового игрового оборудования и мебели.</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Ø Подбирается  определённое оборудование: дидактические материалы, средства, соответствующие психолого-педагогическим особенностям возраста воспитанников,</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Ø Предусматривается реализация принципа интегра</w:t>
      </w:r>
      <w:r w:rsidRPr="00000A27">
        <w:rPr>
          <w:rFonts w:ascii="Times New Roman" w:eastAsia="Times New Roman" w:hAnsi="Times New Roman" w:cs="Times New Roman"/>
          <w:sz w:val="28"/>
          <w:szCs w:val="28"/>
        </w:rPr>
        <w:softHyphen/>
        <w:t>ции образовательных областей, развития детских видов деятельности: игровой, коммуникативной, познавательно-исследовательской, изобра</w:t>
      </w:r>
      <w:r w:rsidRPr="00000A27">
        <w:rPr>
          <w:rFonts w:ascii="Times New Roman" w:eastAsia="Times New Roman" w:hAnsi="Times New Roman" w:cs="Times New Roman"/>
          <w:sz w:val="28"/>
          <w:szCs w:val="28"/>
        </w:rPr>
        <w:softHyphen/>
        <w:t>зительной, конструктивной, восприятия художественной литературы и фольклора, музыкальной, двигательной.</w:t>
      </w:r>
      <w:proofErr w:type="gramEnd"/>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 Обновление и дальнейшее наполнение развивающей среды планируется продолжить в следующем учебном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На сайте ДОУ родители могут познакомиться с планами работы, узнать о проводимых мероприятиях, получить консультацию, найти ссылку на другие полезные сайты и полезную литературу. На родительской страничке могут задать свой вопрос, обсудить проблему. Очень важно, что с информацией на страницах сайта родители имеют возможность познакомиться в удобное для них время и получить ответ в удобной для них форме.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Ежегодно оформляется подписка на современные педагогические печатные издания для педагогов.</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9</w:t>
      </w:r>
      <w:r w:rsidR="00AE76DF" w:rsidRPr="00000A27">
        <w:rPr>
          <w:rFonts w:ascii="Times New Roman" w:eastAsia="Times New Roman" w:hAnsi="Times New Roman" w:cs="Times New Roman"/>
          <w:b/>
          <w:bCs/>
          <w:sz w:val="28"/>
          <w:szCs w:val="28"/>
          <w:bdr w:val="none" w:sz="0" w:space="0" w:color="auto" w:frame="1"/>
        </w:rPr>
        <w:t>. Организация питания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Обязательным условием нормального роста организма, его гармоничного физического и нервно – психического развития является организация рационального питания.  В детском саду осуществляются действенные меры по обеспечению воспитанников  качественным питанием. </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разнообразием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 детского сада.</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детском саду организовано 3-разовое питание детей на основе 10-дневного меню: завтрак, второй завтрак, обед, полдник.</w:t>
      </w:r>
      <w:r w:rsidRPr="00000A27">
        <w:rPr>
          <w:rFonts w:ascii="Times New Roman" w:eastAsia="Times New Roman" w:hAnsi="Times New Roman" w:cs="Times New Roman"/>
          <w:b/>
          <w:bCs/>
          <w:sz w:val="28"/>
          <w:szCs w:val="28"/>
          <w:bdr w:val="none" w:sz="0" w:space="0" w:color="auto" w:frame="1"/>
        </w:rPr>
        <w:t> </w:t>
      </w:r>
      <w:r w:rsidRPr="00000A27">
        <w:rPr>
          <w:rFonts w:ascii="Times New Roman" w:eastAsia="Times New Roman" w:hAnsi="Times New Roman" w:cs="Times New Roman"/>
          <w:sz w:val="28"/>
          <w:szCs w:val="28"/>
        </w:rPr>
        <w:t>Ежедневно дети получают необходимое количество белков, жиров и углеводов. В рационе присутствуют свежие фрукты, овощи, соки, кисломолочные продукты.  Ежедневно  для приготовления блюд используется йодированная соль. В детском саду имеется  необходимая документация по питанию, которая ведется по форме и заполняется своевременно. Технология приготовления блюд соблюдается.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 xml:space="preserve">На информационном стенде для родителей ежедневно вывешивается меню с выходом готовой продукции. На пищеблоке вывешен график выдачи готовой продукции для группы, примерная масса порций питания детей. В меню представлены разнообразные блюда, исключены их повторы в течение 10 дней. Между завтраком и обедом дети получают соки или фрукты. В ежедневный рацион питания включены фрукты и овощи. Таким образом, детям обеспечено полноценное сбалансированное питание. В детском саду имеется вся необходимая документация по питанию, которая ведется по форме и заполняется своевременно. Технология приготовления блюд строго соблюдается. В ДОУ сформирована эффективная система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организацией питания детей. </w:t>
      </w:r>
      <w:proofErr w:type="gramStart"/>
      <w:r w:rsidRPr="00000A27">
        <w:rPr>
          <w:rFonts w:ascii="Times New Roman" w:eastAsia="Times New Roman" w:hAnsi="Times New Roman" w:cs="Times New Roman"/>
          <w:sz w:val="28"/>
          <w:szCs w:val="28"/>
        </w:rPr>
        <w:t>Контроль за</w:t>
      </w:r>
      <w:proofErr w:type="gramEnd"/>
      <w:r w:rsidRPr="00000A27">
        <w:rPr>
          <w:rFonts w:ascii="Times New Roman" w:eastAsia="Times New Roman" w:hAnsi="Times New Roman" w:cs="Times New Roman"/>
          <w:sz w:val="28"/>
          <w:szCs w:val="28"/>
        </w:rPr>
        <w:t xml:space="preserve"> качеством питания, закладкой продуктов,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заведующая детского сада и бракеражная комиссия по питанию.</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Важнейшим условием правильной организации питания детей является строгое соблюдение санитарно-гигиенических требований к пищеблоку и процессу приготовления и хранения пищи. В целях профилактики пищевых отравлений и острых кишечных заболеваний работники пищеблока строго соблюдают установленные требования к технологической обработке продуктов, правил личной гигиены. Результатом является отсутствие зафиксированных случаев отравления и заболевания детей в течение всего периода существования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Перезаключены договоры на п</w:t>
      </w:r>
      <w:r w:rsidR="003341E8">
        <w:rPr>
          <w:rFonts w:ascii="Times New Roman" w:eastAsia="Times New Roman" w:hAnsi="Times New Roman" w:cs="Times New Roman"/>
          <w:sz w:val="28"/>
          <w:szCs w:val="28"/>
        </w:rPr>
        <w:t>оставку продуктов питания в 2021</w:t>
      </w:r>
      <w:r w:rsidRPr="00000A27">
        <w:rPr>
          <w:rFonts w:ascii="Times New Roman" w:eastAsia="Times New Roman" w:hAnsi="Times New Roman" w:cs="Times New Roman"/>
          <w:sz w:val="28"/>
          <w:szCs w:val="28"/>
        </w:rPr>
        <w:t xml:space="preserve"> году.</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С ежедневным меню можно познакомиться в уголке для родителей в приемной ДОУ.</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10</w:t>
      </w:r>
      <w:r w:rsidR="00AE76DF" w:rsidRPr="00000A27">
        <w:rPr>
          <w:rFonts w:ascii="Times New Roman" w:eastAsia="Times New Roman" w:hAnsi="Times New Roman" w:cs="Times New Roman"/>
          <w:b/>
          <w:bCs/>
          <w:sz w:val="28"/>
          <w:szCs w:val="28"/>
          <w:bdr w:val="none" w:sz="0" w:space="0" w:color="auto" w:frame="1"/>
        </w:rPr>
        <w:t>. Обеспечение безопасности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 МБДОУ вопрос обеспечения безопасности образовательного процесса определяется несколькими направлениями: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труда работников;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обеспечение охраны жизни и здоровья воспитанников (пожарная безопасность, безопасность в быту, личная безопасность, профилактика детского дорожн</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транспортного травматизма);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пожарная безопасность;</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предупреждение и ликвидация чрезвычайных ситуаций;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 антитеррористическая защита.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Вся работа по обеспечению безопасности участников образовательного процесса четко планируется, прописываются планы мероприятий на </w:t>
      </w:r>
      <w:r w:rsidRPr="00000A27">
        <w:rPr>
          <w:rFonts w:ascii="Times New Roman" w:eastAsia="Times New Roman" w:hAnsi="Times New Roman" w:cs="Times New Roman"/>
          <w:sz w:val="28"/>
          <w:szCs w:val="28"/>
        </w:rPr>
        <w:lastRenderedPageBreak/>
        <w:t>календарный год по пожарной безопасности, защите от проявлений терроризма, гражданской обороне и предупреждению чрезвычайных ситуаций. Издаются приказы, работают комиссии по охране труда и по предупреждению чрезвычайных ситуаций, которые периодически пр</w:t>
      </w:r>
      <w:proofErr w:type="gramStart"/>
      <w:r w:rsidRPr="00000A27">
        <w:rPr>
          <w:rFonts w:ascii="Times New Roman" w:eastAsia="Times New Roman" w:hAnsi="Times New Roman" w:cs="Times New Roman"/>
          <w:sz w:val="28"/>
          <w:szCs w:val="28"/>
        </w:rPr>
        <w:t>о-</w:t>
      </w:r>
      <w:proofErr w:type="gramEnd"/>
      <w:r w:rsidRPr="00000A27">
        <w:rPr>
          <w:rFonts w:ascii="Times New Roman" w:eastAsia="Times New Roman" w:hAnsi="Times New Roman" w:cs="Times New Roman"/>
          <w:sz w:val="28"/>
          <w:szCs w:val="28"/>
        </w:rPr>
        <w:t xml:space="preserve"> водят рейды . Все предписания контролирующих органов своевременно исполняются. Этой работой в детском саду занимается руководитель детского сада.</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Для обеспечения безопасности дошкольное учреждение оборудовано специальными системами: кнопкой «Тревожной сигнализации» и автоматической пожарной сигнализацией, первичными средствами пожаротушения.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 целях обеспечения безопасности в учреждении оборудовано видеонаблюдение для осуществления </w:t>
      </w:r>
      <w:proofErr w:type="gramStart"/>
      <w:r w:rsidRPr="00000A27">
        <w:rPr>
          <w:rFonts w:ascii="Times New Roman" w:eastAsia="Times New Roman" w:hAnsi="Times New Roman" w:cs="Times New Roman"/>
          <w:sz w:val="28"/>
          <w:szCs w:val="28"/>
        </w:rPr>
        <w:t>контроля за</w:t>
      </w:r>
      <w:proofErr w:type="gramEnd"/>
      <w:r w:rsidRPr="00000A27">
        <w:rPr>
          <w:rFonts w:ascii="Times New Roman" w:eastAsia="Times New Roman" w:hAnsi="Times New Roman" w:cs="Times New Roman"/>
          <w:sz w:val="28"/>
          <w:szCs w:val="28"/>
        </w:rPr>
        <w:t xml:space="preserve"> помещениями и территорией детского сада сторожами ДОУ.</w:t>
      </w:r>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proofErr w:type="gramStart"/>
      <w:r w:rsidRPr="00000A27">
        <w:rPr>
          <w:rFonts w:ascii="Times New Roman" w:eastAsia="Times New Roman" w:hAnsi="Times New Roman" w:cs="Times New Roman"/>
          <w:sz w:val="28"/>
          <w:szCs w:val="28"/>
        </w:rPr>
        <w:t>Ведется профилактическая работа с персоналом и детьми по предупреждению (предотвращению) чрезвычайных ситуаций, в т.ч. организовано проведение: инструктажей о действиях сотрудников и воспитанников ДОУ при угрозе или возникновении чрезвычайных ситуаций или стихийных бедствий; - учебных тренировок по эвакуации персонала и воспитанников при угрозе или возникновении чрезвычайной ситуации; - занятий, досугов, бесед по основам безопасности жизнедеятельности с воспитанниками.</w:t>
      </w:r>
      <w:proofErr w:type="gramEnd"/>
    </w:p>
    <w:p w:rsidR="00AE76DF" w:rsidRPr="00000A27" w:rsidRDefault="00AE76DF" w:rsidP="00AE76DF">
      <w:pPr>
        <w:shd w:val="clear" w:color="auto" w:fill="FFFFFF" w:themeFill="background1"/>
        <w:spacing w:after="0"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b/>
          <w:bCs/>
          <w:sz w:val="28"/>
          <w:szCs w:val="28"/>
          <w:bdr w:val="none" w:sz="0" w:space="0" w:color="auto" w:frame="1"/>
        </w:rPr>
        <w:t> </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11</w:t>
      </w:r>
      <w:r w:rsidR="00AE76DF">
        <w:rPr>
          <w:rFonts w:ascii="Times New Roman" w:eastAsia="Times New Roman" w:hAnsi="Times New Roman" w:cs="Times New Roman"/>
          <w:b/>
          <w:bCs/>
          <w:sz w:val="28"/>
          <w:szCs w:val="28"/>
          <w:bdr w:val="none" w:sz="0" w:space="0" w:color="auto" w:frame="1"/>
        </w:rPr>
        <w:t>.</w:t>
      </w:r>
      <w:r w:rsidR="00AE76DF" w:rsidRPr="00000A27">
        <w:rPr>
          <w:rFonts w:ascii="Times New Roman" w:eastAsia="Times New Roman" w:hAnsi="Times New Roman" w:cs="Times New Roman"/>
          <w:b/>
          <w:bCs/>
          <w:sz w:val="28"/>
          <w:szCs w:val="28"/>
          <w:bdr w:val="none" w:sz="0" w:space="0" w:color="auto" w:frame="1"/>
        </w:rPr>
        <w:t xml:space="preserve"> Финансовые</w:t>
      </w:r>
      <w:r>
        <w:rPr>
          <w:rFonts w:ascii="Times New Roman" w:eastAsia="Times New Roman" w:hAnsi="Times New Roman" w:cs="Times New Roman"/>
          <w:b/>
          <w:bCs/>
          <w:sz w:val="28"/>
          <w:szCs w:val="28"/>
          <w:bdr w:val="none" w:sz="0" w:space="0" w:color="auto" w:frame="1"/>
        </w:rPr>
        <w:t xml:space="preserve"> ресурсы ДОУ и их использование</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Вся финансово-хозяйственная деятельность учреждения направлена на реализацию уставных целей.</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Рациональное использование бюджетных и внебюджетных средств, грамотное ведение финансовой деятельности приводит учреждение к постоянному улучшению материально-технической базы и образовательной среды. Финансовое обеспечение дошкольного учреждения строится на бюджетной и внебюджетной деятельности и регламентируется Законом РФ «Об образовании» ст.41 п.8</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Финансирование ДОУ  осуществляется за счет бюджетных средств (муниципальное задание, целевые субсидии) и собственных средств (родительская оплата,  а также пожертвования на уставную деятельность).</w:t>
      </w:r>
    </w:p>
    <w:p w:rsidR="00AE76DF" w:rsidRPr="00000A27" w:rsidRDefault="000834F6"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Финансовая политика 2021 - 2022</w:t>
      </w:r>
      <w:r w:rsidR="00AE76DF" w:rsidRPr="00000A27">
        <w:rPr>
          <w:rFonts w:ascii="Times New Roman" w:eastAsia="Times New Roman" w:hAnsi="Times New Roman" w:cs="Times New Roman"/>
          <w:sz w:val="28"/>
          <w:szCs w:val="28"/>
        </w:rPr>
        <w:t xml:space="preserve"> учебного года была направлен</w:t>
      </w:r>
      <w:r w:rsidR="00624B11">
        <w:rPr>
          <w:rFonts w:ascii="Times New Roman" w:eastAsia="Times New Roman" w:hAnsi="Times New Roman" w:cs="Times New Roman"/>
          <w:sz w:val="28"/>
          <w:szCs w:val="28"/>
        </w:rPr>
        <w:t xml:space="preserve">а  на </w:t>
      </w:r>
      <w:r w:rsidR="00AE76DF" w:rsidRPr="00000A27">
        <w:rPr>
          <w:rFonts w:ascii="Times New Roman" w:eastAsia="Times New Roman" w:hAnsi="Times New Roman" w:cs="Times New Roman"/>
          <w:sz w:val="28"/>
          <w:szCs w:val="28"/>
        </w:rPr>
        <w:t xml:space="preserve"> освоение бюджетных средств,  экономный  режим потребления электроэнергии,  расхода горячей и холодной воды; </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lastRenderedPageBreak/>
        <w:t>Запланированные доходы в виде субсидий на выполнение муниципального задания, а также целевые субсидии поступили в полном объеме и были освоены.</w:t>
      </w:r>
    </w:p>
    <w:p w:rsidR="00AE76DF" w:rsidRPr="00000A27" w:rsidRDefault="000834F6"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2022</w:t>
      </w:r>
      <w:r w:rsidR="00AE76DF" w:rsidRPr="00000A27">
        <w:rPr>
          <w:rFonts w:ascii="Times New Roman" w:eastAsia="Times New Roman" w:hAnsi="Times New Roman" w:cs="Times New Roman"/>
          <w:sz w:val="28"/>
          <w:szCs w:val="28"/>
        </w:rPr>
        <w:t xml:space="preserve"> учебном году были перезаключены договора на поставку энергоресурсов, питания, услуг связи и обслуживание обеспечения  бе</w:t>
      </w:r>
      <w:r w:rsidR="00185851">
        <w:rPr>
          <w:rFonts w:ascii="Times New Roman" w:eastAsia="Times New Roman" w:hAnsi="Times New Roman" w:cs="Times New Roman"/>
          <w:sz w:val="28"/>
          <w:szCs w:val="28"/>
        </w:rPr>
        <w:t>зопасности ДОУ. Договоры испол</w:t>
      </w:r>
      <w:r w:rsidR="00AE76DF" w:rsidRPr="00000A27">
        <w:rPr>
          <w:rFonts w:ascii="Times New Roman" w:eastAsia="Times New Roman" w:hAnsi="Times New Roman" w:cs="Times New Roman"/>
          <w:sz w:val="28"/>
          <w:szCs w:val="28"/>
        </w:rPr>
        <w:t>няются в указанные сроки.</w:t>
      </w:r>
    </w:p>
    <w:p w:rsidR="00AE76DF" w:rsidRPr="00000A27" w:rsidRDefault="00693909" w:rsidP="00693909">
      <w:pPr>
        <w:shd w:val="clear" w:color="auto" w:fill="FFFFFF" w:themeFill="background1"/>
        <w:spacing w:after="0" w:line="240" w:lineRule="auto"/>
        <w:ind w:left="136"/>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12</w:t>
      </w:r>
      <w:r w:rsidR="00AE76DF" w:rsidRPr="00000A27">
        <w:rPr>
          <w:rFonts w:ascii="Times New Roman" w:eastAsia="Times New Roman" w:hAnsi="Times New Roman" w:cs="Times New Roman"/>
          <w:b/>
          <w:bCs/>
          <w:sz w:val="28"/>
          <w:szCs w:val="28"/>
        </w:rPr>
        <w:t>.  Результаты деятельности</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Анализ динамики заболеваемости по месяцам этого года с предыдущим позволил нам сделать следующие выводы:</w:t>
      </w:r>
    </w:p>
    <w:p w:rsidR="00AE76DF" w:rsidRPr="00000A27" w:rsidRDefault="00AE76DF" w:rsidP="00AE76DF">
      <w:pPr>
        <w:numPr>
          <w:ilvl w:val="1"/>
          <w:numId w:val="10"/>
        </w:numPr>
        <w:shd w:val="clear" w:color="auto" w:fill="FFFFFF" w:themeFill="background1"/>
        <w:spacing w:after="0" w:line="240" w:lineRule="auto"/>
        <w:ind w:left="272"/>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уровень заболеваемости стабильный, но в дальнейшем требуется принять меры для  снижения.</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 xml:space="preserve">Возможное решение проблемы: необходимо усиление направленной просветительской и </w:t>
      </w:r>
      <w:proofErr w:type="spellStart"/>
      <w:r w:rsidRPr="00000A27">
        <w:rPr>
          <w:rFonts w:ascii="Times New Roman" w:eastAsia="Times New Roman" w:hAnsi="Times New Roman" w:cs="Times New Roman"/>
          <w:sz w:val="28"/>
          <w:szCs w:val="28"/>
        </w:rPr>
        <w:t>профилактико</w:t>
      </w:r>
      <w:proofErr w:type="spellEnd"/>
      <w:r w:rsidRPr="00000A27">
        <w:rPr>
          <w:rFonts w:ascii="Times New Roman" w:eastAsia="Times New Roman" w:hAnsi="Times New Roman" w:cs="Times New Roman"/>
          <w:sz w:val="28"/>
          <w:szCs w:val="28"/>
        </w:rPr>
        <w:t>-оздоровительной работы с семьями воспитанников.</w:t>
      </w:r>
    </w:p>
    <w:p w:rsidR="00AE76DF" w:rsidRPr="00000A27" w:rsidRDefault="00AE76DF"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sidRPr="00000A27">
        <w:rPr>
          <w:rFonts w:ascii="Times New Roman" w:eastAsia="Times New Roman" w:hAnsi="Times New Roman" w:cs="Times New Roman"/>
          <w:sz w:val="28"/>
          <w:szCs w:val="28"/>
        </w:rPr>
        <w:t>Методические мероприятия в ДОО проводились согласно годовому планированию работы МБДОУ.</w:t>
      </w:r>
    </w:p>
    <w:p w:rsidR="00AE76DF" w:rsidRDefault="00F26720" w:rsidP="00AE76DF">
      <w:pPr>
        <w:shd w:val="clear" w:color="auto" w:fill="FFFFFF" w:themeFill="background1"/>
        <w:spacing w:before="204" w:after="204" w:line="240" w:lineRule="auto"/>
        <w:ind w:left="13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и в</w:t>
      </w:r>
      <w:r w:rsidR="00AE76DF" w:rsidRPr="00000A27">
        <w:rPr>
          <w:rFonts w:ascii="Times New Roman" w:eastAsia="Times New Roman" w:hAnsi="Times New Roman" w:cs="Times New Roman"/>
          <w:sz w:val="28"/>
          <w:szCs w:val="28"/>
        </w:rPr>
        <w:t>оспитанники ДОУ принимали активное участие в районных мероприятиях и конкурсах.</w:t>
      </w:r>
    </w:p>
    <w:p w:rsidR="00F26720" w:rsidRPr="00F26720" w:rsidRDefault="00693909" w:rsidP="00693909">
      <w:pPr>
        <w:shd w:val="clear" w:color="auto" w:fill="FFFFFF"/>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13</w:t>
      </w:r>
      <w:r w:rsidR="00F26720">
        <w:rPr>
          <w:rFonts w:ascii="Times New Roman" w:eastAsia="Times New Roman" w:hAnsi="Times New Roman" w:cs="Times New Roman"/>
          <w:b/>
          <w:color w:val="000000"/>
          <w:sz w:val="28"/>
          <w:szCs w:val="28"/>
        </w:rPr>
        <w:t xml:space="preserve">. </w:t>
      </w:r>
      <w:r w:rsidR="00F26720" w:rsidRPr="00F26720">
        <w:rPr>
          <w:rFonts w:ascii="Times New Roman" w:eastAsia="Times New Roman" w:hAnsi="Times New Roman" w:cs="Times New Roman"/>
          <w:b/>
          <w:color w:val="000000"/>
          <w:sz w:val="28"/>
          <w:szCs w:val="28"/>
        </w:rPr>
        <w:t>Социальные партнеры.</w:t>
      </w:r>
    </w:p>
    <w:p w:rsidR="00F26720" w:rsidRDefault="00F26720" w:rsidP="00F26720">
      <w:pPr>
        <w:shd w:val="clear" w:color="auto" w:fill="FFFFFF"/>
        <w:spacing w:after="0" w:line="240" w:lineRule="auto"/>
        <w:rPr>
          <w:rFonts w:ascii="YS Text" w:eastAsia="Times New Roman" w:hAnsi="YS Text" w:cs="Times New Roman"/>
          <w:color w:val="000000"/>
          <w:sz w:val="23"/>
          <w:szCs w:val="23"/>
        </w:rPr>
      </w:pPr>
    </w:p>
    <w:p w:rsidR="00F26720" w:rsidRP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ДОУ – открытое пространство не только для семей обучающихся, но и </w:t>
      </w:r>
      <w:proofErr w:type="gramStart"/>
      <w:r w:rsidRPr="00F26720">
        <w:rPr>
          <w:rFonts w:ascii="Times New Roman" w:eastAsia="Times New Roman" w:hAnsi="Times New Roman" w:cs="Times New Roman"/>
          <w:color w:val="000000"/>
          <w:sz w:val="28"/>
          <w:szCs w:val="28"/>
        </w:rPr>
        <w:t>для</w:t>
      </w:r>
      <w:proofErr w:type="gramEnd"/>
    </w:p>
    <w:p w:rsidR="00F26720" w:rsidRDefault="00F26720" w:rsidP="00F26720">
      <w:pPr>
        <w:shd w:val="clear" w:color="auto" w:fill="FFFFFF"/>
        <w:spacing w:after="0" w:line="240" w:lineRule="auto"/>
        <w:rPr>
          <w:rFonts w:ascii="Times New Roman" w:eastAsia="Times New Roman" w:hAnsi="Times New Roman" w:cs="Times New Roman"/>
          <w:color w:val="000000"/>
          <w:sz w:val="28"/>
          <w:szCs w:val="28"/>
        </w:rPr>
      </w:pPr>
      <w:r w:rsidRPr="00F26720">
        <w:rPr>
          <w:rFonts w:ascii="Times New Roman" w:eastAsia="Times New Roman" w:hAnsi="Times New Roman" w:cs="Times New Roman"/>
          <w:color w:val="000000"/>
          <w:sz w:val="28"/>
          <w:szCs w:val="28"/>
        </w:rPr>
        <w:t xml:space="preserve">социальных партнеров. </w:t>
      </w:r>
      <w:r>
        <w:rPr>
          <w:rFonts w:ascii="Times New Roman" w:eastAsia="Times New Roman" w:hAnsi="Times New Roman" w:cs="Times New Roman"/>
          <w:color w:val="000000"/>
          <w:sz w:val="28"/>
          <w:szCs w:val="28"/>
        </w:rPr>
        <w:t xml:space="preserve">Осуществляется взаимодействие с </w:t>
      </w:r>
      <w:r w:rsidRPr="00F26720">
        <w:rPr>
          <w:rFonts w:ascii="Times New Roman" w:eastAsia="Times New Roman" w:hAnsi="Times New Roman" w:cs="Times New Roman"/>
          <w:color w:val="000000"/>
          <w:sz w:val="28"/>
          <w:szCs w:val="28"/>
        </w:rPr>
        <w:t xml:space="preserve">социокультурными </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объектами</w:t>
      </w:r>
      <w:r>
        <w:rPr>
          <w:rFonts w:ascii="Times New Roman" w:eastAsia="Times New Roman" w:hAnsi="Times New Roman" w:cs="Times New Roman"/>
          <w:color w:val="000000"/>
          <w:sz w:val="28"/>
          <w:szCs w:val="28"/>
        </w:rPr>
        <w:t xml:space="preserve"> по обеспечению культурного и о</w:t>
      </w:r>
      <w:r w:rsidRPr="00F26720">
        <w:rPr>
          <w:rFonts w:ascii="Times New Roman" w:eastAsia="Times New Roman" w:hAnsi="Times New Roman" w:cs="Times New Roman"/>
          <w:color w:val="000000"/>
          <w:sz w:val="28"/>
          <w:szCs w:val="28"/>
        </w:rPr>
        <w:t xml:space="preserve">бразовательного пространства в рамках личностно </w:t>
      </w:r>
      <w:proofErr w:type="gramStart"/>
      <w:r w:rsidRPr="00F26720">
        <w:rPr>
          <w:rFonts w:ascii="Times New Roman" w:eastAsia="Times New Roman" w:hAnsi="Times New Roman" w:cs="Times New Roman"/>
          <w:color w:val="000000"/>
          <w:sz w:val="28"/>
          <w:szCs w:val="28"/>
        </w:rPr>
        <w:t>–о</w:t>
      </w:r>
      <w:proofErr w:type="gramEnd"/>
      <w:r w:rsidRPr="00F26720">
        <w:rPr>
          <w:rFonts w:ascii="Times New Roman" w:eastAsia="Times New Roman" w:hAnsi="Times New Roman" w:cs="Times New Roman"/>
          <w:color w:val="000000"/>
          <w:sz w:val="28"/>
          <w:szCs w:val="28"/>
        </w:rPr>
        <w:t>риентированного подхода к образовательному процессу, активно сотрудничает с</w:t>
      </w:r>
      <w:r>
        <w:rPr>
          <w:rFonts w:ascii="Times New Roman" w:eastAsia="Times New Roman" w:hAnsi="Times New Roman" w:cs="Times New Roman"/>
          <w:color w:val="000000"/>
          <w:sz w:val="28"/>
          <w:szCs w:val="28"/>
        </w:rPr>
        <w:t xml:space="preserve"> </w:t>
      </w:r>
      <w:r w:rsidRPr="00F26720">
        <w:rPr>
          <w:rFonts w:ascii="Times New Roman" w:eastAsia="Times New Roman" w:hAnsi="Times New Roman" w:cs="Times New Roman"/>
          <w:color w:val="000000"/>
          <w:sz w:val="28"/>
          <w:szCs w:val="28"/>
        </w:rPr>
        <w:t>учреждения</w:t>
      </w:r>
      <w:r>
        <w:rPr>
          <w:rFonts w:ascii="Times New Roman" w:eastAsia="Times New Roman" w:hAnsi="Times New Roman" w:cs="Times New Roman"/>
          <w:color w:val="000000"/>
          <w:sz w:val="28"/>
          <w:szCs w:val="28"/>
        </w:rPr>
        <w:t>ми образования и культуры</w:t>
      </w:r>
      <w:r w:rsidRPr="00F26720">
        <w:rPr>
          <w:rFonts w:ascii="Times New Roman" w:eastAsia="Times New Roman" w:hAnsi="Times New Roman" w:cs="Times New Roman"/>
          <w:color w:val="000000"/>
          <w:sz w:val="28"/>
          <w:szCs w:val="28"/>
        </w:rPr>
        <w:t>.</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В течение года детский сад взаимодействовал с МОУ СОШ №4 значительно меньше, чем в прошлые годы,  хотя  был разработан план взаимного сотрудничества. Были выполнены лишь отдельные пункты плана, т.к. снятие ограничений, связанных с пандемией </w:t>
      </w:r>
      <w:proofErr w:type="spellStart"/>
      <w:r w:rsidRPr="005A06CF">
        <w:rPr>
          <w:rFonts w:ascii="Times New Roman" w:hAnsi="Times New Roman" w:cs="Times New Roman"/>
          <w:sz w:val="28"/>
          <w:szCs w:val="28"/>
        </w:rPr>
        <w:t>коронавирусной</w:t>
      </w:r>
      <w:proofErr w:type="spellEnd"/>
      <w:r w:rsidRPr="005A06CF">
        <w:rPr>
          <w:rFonts w:ascii="Times New Roman" w:hAnsi="Times New Roman" w:cs="Times New Roman"/>
          <w:sz w:val="28"/>
          <w:szCs w:val="28"/>
        </w:rPr>
        <w:t xml:space="preserve"> инфекции, не произошло. По этой причине не было проведено ни одного мероприятия совместного со школой. Наши воспитанники не принимали участие в общешкольных мероприятиях: «День знаний», «Последний звонок». На родительские собрания не приглашались учителя начальных классов, не  выступали на родительских собраниях в детском саду по вопросам приема детей в школу. Также не были организованы экскурсии по знакомству со школой. Данное сотрудничество играет очень важную роль в подготовке к школе, т.к. позволяет нам решать проблемы преемственности в системе </w:t>
      </w:r>
      <w:r w:rsidRPr="005A06CF">
        <w:rPr>
          <w:rFonts w:ascii="Times New Roman" w:hAnsi="Times New Roman" w:cs="Times New Roman"/>
          <w:sz w:val="28"/>
          <w:szCs w:val="28"/>
        </w:rPr>
        <w:lastRenderedPageBreak/>
        <w:t xml:space="preserve">"детский сад – школа". Надеемся, </w:t>
      </w:r>
      <w:proofErr w:type="gramStart"/>
      <w:r w:rsidRPr="005A06CF">
        <w:rPr>
          <w:rFonts w:ascii="Times New Roman" w:hAnsi="Times New Roman" w:cs="Times New Roman"/>
          <w:sz w:val="28"/>
          <w:szCs w:val="28"/>
        </w:rPr>
        <w:t>что</w:t>
      </w:r>
      <w:proofErr w:type="gramEnd"/>
      <w:r w:rsidRPr="005A06CF">
        <w:rPr>
          <w:rFonts w:ascii="Times New Roman" w:hAnsi="Times New Roman" w:cs="Times New Roman"/>
          <w:sz w:val="28"/>
          <w:szCs w:val="28"/>
        </w:rPr>
        <w:t xml:space="preserve"> в конце концов строгие ограничения будут сняты, и мы будем  иметь  возможность ближе познакомить наших воспитанников с формами работы, которые используются в школе, предоставим возможность школе  увидеть своих будущих первоклассников, а воспитатели детского сада смогут узнать основные направления работы учителя начальных классов, увидеть своих выпускников на уроках в школе.</w:t>
      </w:r>
    </w:p>
    <w:p w:rsidR="00F26720" w:rsidRPr="005A06CF"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ДОО имеет свой сайт в Интернете, информация которого регулярно обновляется. Также Детский </w:t>
      </w:r>
      <w:r w:rsidR="000834F6">
        <w:rPr>
          <w:rFonts w:ascii="Times New Roman" w:hAnsi="Times New Roman" w:cs="Times New Roman"/>
          <w:sz w:val="28"/>
          <w:szCs w:val="28"/>
        </w:rPr>
        <w:t xml:space="preserve">сад имеет свои странички </w:t>
      </w:r>
      <w:proofErr w:type="gramStart"/>
      <w:r w:rsidR="000834F6">
        <w:rPr>
          <w:rFonts w:ascii="Times New Roman" w:hAnsi="Times New Roman" w:cs="Times New Roman"/>
          <w:sz w:val="28"/>
          <w:szCs w:val="28"/>
        </w:rPr>
        <w:t>в</w:t>
      </w:r>
      <w:proofErr w:type="gramEnd"/>
      <w:r w:rsidR="000834F6">
        <w:rPr>
          <w:rFonts w:ascii="Times New Roman" w:hAnsi="Times New Roman" w:cs="Times New Roman"/>
          <w:sz w:val="28"/>
          <w:szCs w:val="28"/>
        </w:rPr>
        <w:t xml:space="preserve"> </w:t>
      </w:r>
      <w:proofErr w:type="gramStart"/>
      <w:r w:rsidR="000834F6">
        <w:rPr>
          <w:rFonts w:ascii="Times New Roman" w:hAnsi="Times New Roman" w:cs="Times New Roman"/>
          <w:sz w:val="28"/>
          <w:szCs w:val="28"/>
        </w:rPr>
        <w:t>Телеграмм</w:t>
      </w:r>
      <w:proofErr w:type="gramEnd"/>
      <w:r w:rsidR="000834F6">
        <w:rPr>
          <w:rFonts w:ascii="Times New Roman" w:hAnsi="Times New Roman" w:cs="Times New Roman"/>
          <w:sz w:val="28"/>
          <w:szCs w:val="28"/>
        </w:rPr>
        <w:t xml:space="preserve"> канале</w:t>
      </w:r>
      <w:r w:rsidRPr="005A06CF">
        <w:rPr>
          <w:rFonts w:ascii="Times New Roman" w:hAnsi="Times New Roman" w:cs="Times New Roman"/>
          <w:sz w:val="28"/>
          <w:szCs w:val="28"/>
        </w:rPr>
        <w:t xml:space="preserve">, Одноклассниках.  Родители воспитанников и будущих воспитанников имеют возможность познакомиться с деятельностью учреждения, жизнью детей в детском саду. </w:t>
      </w:r>
    </w:p>
    <w:p w:rsidR="00F26720" w:rsidRPr="00F26720" w:rsidRDefault="00F26720" w:rsidP="00F26720">
      <w:pPr>
        <w:rPr>
          <w:rFonts w:ascii="Times New Roman" w:hAnsi="Times New Roman" w:cs="Times New Roman"/>
          <w:sz w:val="28"/>
          <w:szCs w:val="28"/>
        </w:rPr>
      </w:pPr>
      <w:r w:rsidRPr="005A06CF">
        <w:rPr>
          <w:rFonts w:ascii="Times New Roman" w:hAnsi="Times New Roman" w:cs="Times New Roman"/>
          <w:sz w:val="28"/>
          <w:szCs w:val="28"/>
        </w:rPr>
        <w:t xml:space="preserve">Взаимодействие с социумом в прошедшем учебном году велась, в основном через эти социальные сети по причине ограничений, связанных с пандемией. </w:t>
      </w:r>
      <w:proofErr w:type="gramStart"/>
      <w:r w:rsidRPr="005A06CF">
        <w:rPr>
          <w:rFonts w:ascii="Times New Roman" w:hAnsi="Times New Roman" w:cs="Times New Roman"/>
          <w:sz w:val="28"/>
          <w:szCs w:val="28"/>
        </w:rPr>
        <w:t>Конечно, хотелось бы активнее взаимодействовать, но даже в такой  ситуации жители нашего села, родители наших воспитанников, организаций, расположенных на территории нашего района, имели возможность быть в курсе всех мероприятий, проводимых в детском саду, принимать активное участие в жизни детского сада, акциях, проводимых в детском саду, таким образом дать возможность разнообразить жизнь детей в детском саду, расширить и обогатить кругозор детей</w:t>
      </w:r>
      <w:proofErr w:type="gramEnd"/>
      <w:r w:rsidRPr="005A06CF">
        <w:rPr>
          <w:rFonts w:ascii="Times New Roman" w:hAnsi="Times New Roman" w:cs="Times New Roman"/>
          <w:sz w:val="28"/>
          <w:szCs w:val="28"/>
        </w:rPr>
        <w:t>, создать единое образовательное пространство, направленное на воспитание будущего поколения.</w:t>
      </w:r>
    </w:p>
    <w:p w:rsidR="00AE76DF" w:rsidRPr="00000A27" w:rsidRDefault="004F299D" w:rsidP="004F299D">
      <w:pPr>
        <w:shd w:val="clear" w:color="auto" w:fill="FFFFFF" w:themeFill="background1"/>
        <w:spacing w:after="0" w:line="240" w:lineRule="auto"/>
        <w:ind w:left="136"/>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sidR="00AE76DF" w:rsidRPr="00000A27">
        <w:rPr>
          <w:rFonts w:ascii="Times New Roman" w:eastAsia="Times New Roman" w:hAnsi="Times New Roman" w:cs="Times New Roman"/>
          <w:b/>
          <w:bCs/>
          <w:sz w:val="28"/>
          <w:szCs w:val="28"/>
        </w:rPr>
        <w:t>.  Перспективы и планы развития.</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По результатам анализ</w:t>
      </w:r>
      <w:r w:rsidR="000834F6">
        <w:rPr>
          <w:sz w:val="28"/>
          <w:szCs w:val="28"/>
        </w:rPr>
        <w:t>а реализации плана работы в 2021</w:t>
      </w:r>
      <w:r w:rsidR="00624B11">
        <w:rPr>
          <w:sz w:val="28"/>
          <w:szCs w:val="28"/>
        </w:rPr>
        <w:t>-20</w:t>
      </w:r>
      <w:r w:rsidR="000834F6">
        <w:rPr>
          <w:sz w:val="28"/>
          <w:szCs w:val="28"/>
        </w:rPr>
        <w:t>22</w:t>
      </w:r>
      <w:r w:rsidRPr="00000A27">
        <w:rPr>
          <w:sz w:val="28"/>
          <w:szCs w:val="28"/>
        </w:rPr>
        <w:t xml:space="preserve"> учебном году можно сделать следующие выводы:</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sidRPr="00000A27">
        <w:rPr>
          <w:sz w:val="28"/>
          <w:szCs w:val="28"/>
        </w:rPr>
        <w:t>В учреждении созданы условия и ведется работа по охране и укреплению психического и физического здоровья детей, проводятся меры по закаливанию детей, уделяется внимание двигательной активности детей и эмоционально-личностному развитию).</w:t>
      </w:r>
      <w:proofErr w:type="gramEnd"/>
    </w:p>
    <w:p w:rsidR="00AE76DF" w:rsidRDefault="00AE76DF" w:rsidP="00AE76DF">
      <w:pPr>
        <w:pStyle w:val="a4"/>
        <w:shd w:val="clear" w:color="auto" w:fill="FFFFFF" w:themeFill="background1"/>
        <w:spacing w:before="225" w:beforeAutospacing="0" w:after="225" w:afterAutospacing="0"/>
        <w:ind w:firstLine="360"/>
        <w:jc w:val="both"/>
        <w:rPr>
          <w:sz w:val="28"/>
          <w:szCs w:val="28"/>
        </w:rPr>
      </w:pPr>
      <w:r w:rsidRPr="00000A27">
        <w:rPr>
          <w:sz w:val="28"/>
          <w:szCs w:val="28"/>
        </w:rPr>
        <w:t>Достигнуты положительные результаты по всем основным задачам годового плана, собран педагогический опыт, проведены запланированные мероприятия. Годовой план вы</w:t>
      </w:r>
      <w:r w:rsidR="000834F6">
        <w:rPr>
          <w:sz w:val="28"/>
          <w:szCs w:val="28"/>
        </w:rPr>
        <w:t>полнен.</w:t>
      </w:r>
    </w:p>
    <w:p w:rsidR="00AE76DF" w:rsidRPr="00000A27" w:rsidRDefault="00AE76DF" w:rsidP="00AE76DF">
      <w:pPr>
        <w:pStyle w:val="a4"/>
        <w:shd w:val="clear" w:color="auto" w:fill="FFFFFF" w:themeFill="background1"/>
        <w:spacing w:before="225" w:beforeAutospacing="0" w:after="225" w:afterAutospacing="0"/>
        <w:ind w:firstLine="360"/>
        <w:jc w:val="both"/>
        <w:rPr>
          <w:sz w:val="28"/>
          <w:szCs w:val="28"/>
        </w:rPr>
      </w:pPr>
      <w:proofErr w:type="gramStart"/>
      <w:r>
        <w:rPr>
          <w:sz w:val="28"/>
          <w:szCs w:val="28"/>
        </w:rPr>
        <w:t>Медико-социальное</w:t>
      </w:r>
      <w:proofErr w:type="gramEnd"/>
      <w:r>
        <w:rPr>
          <w:sz w:val="28"/>
          <w:szCs w:val="28"/>
        </w:rPr>
        <w:t xml:space="preserve"> обеспечение соответствует требованиям ФГОС к условиям реализации основной общеобразовательной программы дошкольного образования.</w:t>
      </w:r>
    </w:p>
    <w:p w:rsidR="00AE76DF" w:rsidRPr="00000A27" w:rsidRDefault="00AE76DF" w:rsidP="00AE76DF">
      <w:pPr>
        <w:shd w:val="clear" w:color="auto" w:fill="FFFFFF" w:themeFill="background1"/>
        <w:jc w:val="both"/>
        <w:rPr>
          <w:rFonts w:ascii="Times New Roman" w:hAnsi="Times New Roman" w:cs="Times New Roman"/>
          <w:sz w:val="28"/>
          <w:szCs w:val="28"/>
        </w:rPr>
      </w:pPr>
      <w:r w:rsidRPr="00000A27">
        <w:rPr>
          <w:rFonts w:ascii="Times New Roman" w:hAnsi="Times New Roman" w:cs="Times New Roman"/>
          <w:sz w:val="28"/>
          <w:szCs w:val="28"/>
        </w:rPr>
        <w:t xml:space="preserve">     Совершенствуется работа по взаимодействию с семьями воспитанников.</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sz w:val="28"/>
          <w:szCs w:val="28"/>
        </w:rPr>
        <w:lastRenderedPageBreak/>
        <w:t xml:space="preserve">В дальнейшем  планируется: совершенствовать развивающую образовательную  среду, направленную на реализацию основной образовательной программы ДОУ. Обеспечить условия для успешной социализации ребенка посредством комплексного решения современных актуальных проблем в области физического и психологического здоровья воспитанников, познавательного развития, социально-психологического подхода в условиях реализации ФГОС </w:t>
      </w:r>
      <w:proofErr w:type="gramStart"/>
      <w:r w:rsidRPr="00000A27">
        <w:rPr>
          <w:rFonts w:ascii="Times New Roman" w:eastAsia="Times New Roman" w:hAnsi="Times New Roman" w:cs="Times New Roman"/>
          <w:sz w:val="28"/>
          <w:szCs w:val="28"/>
        </w:rPr>
        <w:t>ДО</w:t>
      </w:r>
      <w:proofErr w:type="gramEnd"/>
      <w:r w:rsidRPr="00000A27">
        <w:rPr>
          <w:rFonts w:ascii="Times New Roman" w:eastAsia="Times New Roman" w:hAnsi="Times New Roman" w:cs="Times New Roman"/>
          <w:sz w:val="28"/>
          <w:szCs w:val="28"/>
        </w:rPr>
        <w:t>.</w:t>
      </w:r>
    </w:p>
    <w:p w:rsidR="00AE76DF" w:rsidRPr="00000A27" w:rsidRDefault="00AE76DF" w:rsidP="00AE76DF">
      <w:pPr>
        <w:shd w:val="clear" w:color="auto" w:fill="FFFFFF" w:themeFill="background1"/>
        <w:jc w:val="both"/>
        <w:rPr>
          <w:rFonts w:ascii="Calibri" w:eastAsia="Times New Roman" w:hAnsi="Calibri" w:cs="Calibri"/>
          <w:sz w:val="28"/>
          <w:szCs w:val="28"/>
        </w:rPr>
      </w:pPr>
      <w:r w:rsidRPr="00000A27">
        <w:rPr>
          <w:rFonts w:ascii="Times New Roman" w:eastAsia="Times New Roman" w:hAnsi="Times New Roman" w:cs="Times New Roman"/>
          <w:b/>
          <w:bCs/>
          <w:sz w:val="28"/>
          <w:szCs w:val="28"/>
        </w:rPr>
        <w:t>Задачи:</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Продолжать работу по сохранению и укреплению физического и психического здоровья у детей дошкольного возраста.</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Создавать условия для обогащения социального опыта дошкольников через реализацию игровых проектов.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Совершенствовать речевое развитие дошкольников в процессе НОД и через взаимодействие с семьями воспитанников.</w:t>
      </w:r>
    </w:p>
    <w:p w:rsidR="00AE76DF" w:rsidRPr="00000A27" w:rsidRDefault="00AE76DF" w:rsidP="00AE76DF">
      <w:pPr>
        <w:numPr>
          <w:ilvl w:val="0"/>
          <w:numId w:val="42"/>
        </w:numPr>
        <w:shd w:val="clear" w:color="auto" w:fill="FFFFFF" w:themeFill="background1"/>
        <w:spacing w:after="0" w:line="240" w:lineRule="auto"/>
        <w:jc w:val="both"/>
        <w:rPr>
          <w:rFonts w:ascii="Calibri" w:eastAsia="Times New Roman" w:hAnsi="Calibri" w:cs="Calibri"/>
          <w:sz w:val="28"/>
          <w:szCs w:val="28"/>
        </w:rPr>
      </w:pPr>
      <w:r w:rsidRPr="00000A27">
        <w:rPr>
          <w:rFonts w:ascii="Times New Roman" w:eastAsia="Times New Roman" w:hAnsi="Times New Roman" w:cs="Times New Roman"/>
          <w:sz w:val="28"/>
          <w:szCs w:val="28"/>
        </w:rPr>
        <w:t>Формировать у детей познавательную активность и любознательность средствами опытно-экспериментальной  деятельности.</w:t>
      </w:r>
    </w:p>
    <w:p w:rsidR="00A4149D" w:rsidRPr="00AE76DF" w:rsidRDefault="00A4149D">
      <w:pPr>
        <w:rPr>
          <w:rFonts w:ascii="Times New Roman" w:hAnsi="Times New Roman" w:cs="Times New Roman"/>
          <w:sz w:val="28"/>
          <w:szCs w:val="28"/>
        </w:rPr>
      </w:pPr>
    </w:p>
    <w:sectPr w:rsidR="00A4149D" w:rsidRPr="00AE76DF" w:rsidSect="00B10F75">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13">
    <w:altName w:val="Times New Roman"/>
    <w:panose1 w:val="00000000000000000000"/>
    <w:charset w:val="00"/>
    <w:family w:val="roman"/>
    <w:notTrueType/>
    <w:pitch w:val="default"/>
  </w:font>
  <w:font w:name="YS Tex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0B13"/>
    <w:multiLevelType w:val="multilevel"/>
    <w:tmpl w:val="381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B0400"/>
    <w:multiLevelType w:val="multilevel"/>
    <w:tmpl w:val="24CC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442B72"/>
    <w:multiLevelType w:val="multilevel"/>
    <w:tmpl w:val="BF047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05084"/>
    <w:multiLevelType w:val="multilevel"/>
    <w:tmpl w:val="3C1C8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301A13"/>
    <w:multiLevelType w:val="multilevel"/>
    <w:tmpl w:val="07C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344E74"/>
    <w:multiLevelType w:val="multilevel"/>
    <w:tmpl w:val="E22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550E0C"/>
    <w:multiLevelType w:val="multilevel"/>
    <w:tmpl w:val="3CD62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371023"/>
    <w:multiLevelType w:val="multilevel"/>
    <w:tmpl w:val="A7807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E1AAC"/>
    <w:multiLevelType w:val="multilevel"/>
    <w:tmpl w:val="CBD41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F711DC"/>
    <w:multiLevelType w:val="multilevel"/>
    <w:tmpl w:val="A1A8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E644F6"/>
    <w:multiLevelType w:val="multilevel"/>
    <w:tmpl w:val="CE2C0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1F0B8E"/>
    <w:multiLevelType w:val="multilevel"/>
    <w:tmpl w:val="D5C0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3D7AA9"/>
    <w:multiLevelType w:val="multilevel"/>
    <w:tmpl w:val="D6C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A45BC1"/>
    <w:multiLevelType w:val="multilevel"/>
    <w:tmpl w:val="65504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C30663D"/>
    <w:multiLevelType w:val="multilevel"/>
    <w:tmpl w:val="FCCE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BA6D96"/>
    <w:multiLevelType w:val="hybridMultilevel"/>
    <w:tmpl w:val="D062F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FD6665"/>
    <w:multiLevelType w:val="multilevel"/>
    <w:tmpl w:val="DA44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2A108D8"/>
    <w:multiLevelType w:val="multilevel"/>
    <w:tmpl w:val="CC3A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7DF1995"/>
    <w:multiLevelType w:val="multilevel"/>
    <w:tmpl w:val="22BA9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7535C"/>
    <w:multiLevelType w:val="multilevel"/>
    <w:tmpl w:val="5EB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583076"/>
    <w:multiLevelType w:val="multilevel"/>
    <w:tmpl w:val="CF045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E4248E"/>
    <w:multiLevelType w:val="multilevel"/>
    <w:tmpl w:val="27BCA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E9042B"/>
    <w:multiLevelType w:val="multilevel"/>
    <w:tmpl w:val="0C0A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4669CF"/>
    <w:multiLevelType w:val="hybridMultilevel"/>
    <w:tmpl w:val="DF0EBCC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4">
    <w:nsid w:val="47B94909"/>
    <w:multiLevelType w:val="multilevel"/>
    <w:tmpl w:val="63E251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7DD2566"/>
    <w:multiLevelType w:val="multilevel"/>
    <w:tmpl w:val="F1B09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185EC7"/>
    <w:multiLevelType w:val="multilevel"/>
    <w:tmpl w:val="A53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7D7C1E"/>
    <w:multiLevelType w:val="multilevel"/>
    <w:tmpl w:val="C682E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5125FAC"/>
    <w:multiLevelType w:val="multilevel"/>
    <w:tmpl w:val="45C05D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9C653F"/>
    <w:multiLevelType w:val="hybridMultilevel"/>
    <w:tmpl w:val="EB1A0C60"/>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0">
    <w:nsid w:val="588C4824"/>
    <w:multiLevelType w:val="multilevel"/>
    <w:tmpl w:val="9492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700414"/>
    <w:multiLevelType w:val="multilevel"/>
    <w:tmpl w:val="340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49F6335"/>
    <w:multiLevelType w:val="multilevel"/>
    <w:tmpl w:val="57FCE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F65D74"/>
    <w:multiLevelType w:val="multilevel"/>
    <w:tmpl w:val="098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6B85BB0"/>
    <w:multiLevelType w:val="multilevel"/>
    <w:tmpl w:val="4FB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6FD53F0"/>
    <w:multiLevelType w:val="multilevel"/>
    <w:tmpl w:val="B3C8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D94BB0"/>
    <w:multiLevelType w:val="multilevel"/>
    <w:tmpl w:val="EAEC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4A3E18"/>
    <w:multiLevelType w:val="multilevel"/>
    <w:tmpl w:val="9E500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F9867E1"/>
    <w:multiLevelType w:val="multilevel"/>
    <w:tmpl w:val="FEE8B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51A45"/>
    <w:multiLevelType w:val="multilevel"/>
    <w:tmpl w:val="0928C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3991320"/>
    <w:multiLevelType w:val="multilevel"/>
    <w:tmpl w:val="E1063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6D478BE"/>
    <w:multiLevelType w:val="multilevel"/>
    <w:tmpl w:val="D026B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9055D3"/>
    <w:multiLevelType w:val="multilevel"/>
    <w:tmpl w:val="692E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1"/>
  </w:num>
  <w:num w:numId="2">
    <w:abstractNumId w:val="27"/>
  </w:num>
  <w:num w:numId="3">
    <w:abstractNumId w:val="39"/>
  </w:num>
  <w:num w:numId="4">
    <w:abstractNumId w:val="42"/>
  </w:num>
  <w:num w:numId="5">
    <w:abstractNumId w:val="9"/>
  </w:num>
  <w:num w:numId="6">
    <w:abstractNumId w:val="28"/>
  </w:num>
  <w:num w:numId="7">
    <w:abstractNumId w:val="13"/>
  </w:num>
  <w:num w:numId="8">
    <w:abstractNumId w:val="1"/>
  </w:num>
  <w:num w:numId="9">
    <w:abstractNumId w:val="17"/>
  </w:num>
  <w:num w:numId="10">
    <w:abstractNumId w:val="24"/>
  </w:num>
  <w:num w:numId="11">
    <w:abstractNumId w:val="29"/>
  </w:num>
  <w:num w:numId="12">
    <w:abstractNumId w:val="20"/>
  </w:num>
  <w:num w:numId="13">
    <w:abstractNumId w:val="5"/>
  </w:num>
  <w:num w:numId="14">
    <w:abstractNumId w:val="30"/>
  </w:num>
  <w:num w:numId="15">
    <w:abstractNumId w:val="40"/>
  </w:num>
  <w:num w:numId="16">
    <w:abstractNumId w:val="22"/>
  </w:num>
  <w:num w:numId="17">
    <w:abstractNumId w:val="16"/>
  </w:num>
  <w:num w:numId="18">
    <w:abstractNumId w:val="3"/>
  </w:num>
  <w:num w:numId="19">
    <w:abstractNumId w:val="4"/>
  </w:num>
  <w:num w:numId="20">
    <w:abstractNumId w:val="7"/>
  </w:num>
  <w:num w:numId="21">
    <w:abstractNumId w:val="18"/>
  </w:num>
  <w:num w:numId="22">
    <w:abstractNumId w:val="8"/>
  </w:num>
  <w:num w:numId="23">
    <w:abstractNumId w:val="35"/>
  </w:num>
  <w:num w:numId="24">
    <w:abstractNumId w:val="32"/>
  </w:num>
  <w:num w:numId="25">
    <w:abstractNumId w:val="19"/>
  </w:num>
  <w:num w:numId="26">
    <w:abstractNumId w:val="33"/>
  </w:num>
  <w:num w:numId="27">
    <w:abstractNumId w:val="6"/>
  </w:num>
  <w:num w:numId="28">
    <w:abstractNumId w:val="11"/>
  </w:num>
  <w:num w:numId="29">
    <w:abstractNumId w:val="26"/>
  </w:num>
  <w:num w:numId="30">
    <w:abstractNumId w:val="36"/>
  </w:num>
  <w:num w:numId="31">
    <w:abstractNumId w:val="10"/>
  </w:num>
  <w:num w:numId="32">
    <w:abstractNumId w:val="37"/>
  </w:num>
  <w:num w:numId="33">
    <w:abstractNumId w:val="12"/>
  </w:num>
  <w:num w:numId="34">
    <w:abstractNumId w:val="38"/>
  </w:num>
  <w:num w:numId="35">
    <w:abstractNumId w:val="23"/>
  </w:num>
  <w:num w:numId="36">
    <w:abstractNumId w:val="14"/>
  </w:num>
  <w:num w:numId="37">
    <w:abstractNumId w:val="25"/>
  </w:num>
  <w:num w:numId="38">
    <w:abstractNumId w:val="34"/>
  </w:num>
  <w:num w:numId="39">
    <w:abstractNumId w:val="0"/>
  </w:num>
  <w:num w:numId="40">
    <w:abstractNumId w:val="41"/>
  </w:num>
  <w:num w:numId="41">
    <w:abstractNumId w:val="2"/>
  </w:num>
  <w:num w:numId="42">
    <w:abstractNumId w:val="21"/>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AE76DF"/>
    <w:rsid w:val="00051961"/>
    <w:rsid w:val="0005629F"/>
    <w:rsid w:val="00082B6C"/>
    <w:rsid w:val="000834F6"/>
    <w:rsid w:val="000A32A4"/>
    <w:rsid w:val="000B6157"/>
    <w:rsid w:val="000F34A0"/>
    <w:rsid w:val="00185851"/>
    <w:rsid w:val="0020785A"/>
    <w:rsid w:val="002345E7"/>
    <w:rsid w:val="002466FC"/>
    <w:rsid w:val="00270AD0"/>
    <w:rsid w:val="00286885"/>
    <w:rsid w:val="002A3EEA"/>
    <w:rsid w:val="003341E8"/>
    <w:rsid w:val="00334735"/>
    <w:rsid w:val="0036685D"/>
    <w:rsid w:val="003839B9"/>
    <w:rsid w:val="00386E02"/>
    <w:rsid w:val="00402482"/>
    <w:rsid w:val="0040507A"/>
    <w:rsid w:val="00472BB9"/>
    <w:rsid w:val="00473EF2"/>
    <w:rsid w:val="004941B5"/>
    <w:rsid w:val="004E2462"/>
    <w:rsid w:val="004F299D"/>
    <w:rsid w:val="00511E25"/>
    <w:rsid w:val="005709E3"/>
    <w:rsid w:val="0058365A"/>
    <w:rsid w:val="005C6470"/>
    <w:rsid w:val="00624B11"/>
    <w:rsid w:val="00646C24"/>
    <w:rsid w:val="00693909"/>
    <w:rsid w:val="00704E65"/>
    <w:rsid w:val="007D7B4C"/>
    <w:rsid w:val="008747B6"/>
    <w:rsid w:val="00895CDD"/>
    <w:rsid w:val="008A7B51"/>
    <w:rsid w:val="008C0241"/>
    <w:rsid w:val="008F5279"/>
    <w:rsid w:val="009467D4"/>
    <w:rsid w:val="009638CC"/>
    <w:rsid w:val="009D3001"/>
    <w:rsid w:val="00A4149D"/>
    <w:rsid w:val="00A46A49"/>
    <w:rsid w:val="00AE76DF"/>
    <w:rsid w:val="00B10F75"/>
    <w:rsid w:val="00B96199"/>
    <w:rsid w:val="00BB2A82"/>
    <w:rsid w:val="00BF05F4"/>
    <w:rsid w:val="00CE1153"/>
    <w:rsid w:val="00D6483B"/>
    <w:rsid w:val="00DC59DB"/>
    <w:rsid w:val="00E50F2A"/>
    <w:rsid w:val="00EB6530"/>
    <w:rsid w:val="00EB783C"/>
    <w:rsid w:val="00F26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6DF"/>
    <w:rPr>
      <w:rFonts w:eastAsiaTheme="minorEastAsia"/>
      <w:lang w:eastAsia="ru-RU"/>
    </w:rPr>
  </w:style>
  <w:style w:type="paragraph" w:styleId="1">
    <w:name w:val="heading 1"/>
    <w:basedOn w:val="a"/>
    <w:link w:val="10"/>
    <w:uiPriority w:val="9"/>
    <w:qFormat/>
    <w:rsid w:val="00AE7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BB2A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E02"/>
    <w:pPr>
      <w:ind w:left="720"/>
      <w:contextualSpacing/>
    </w:pPr>
  </w:style>
  <w:style w:type="character" w:customStyle="1" w:styleId="10">
    <w:name w:val="Заголовок 1 Знак"/>
    <w:basedOn w:val="a0"/>
    <w:link w:val="1"/>
    <w:uiPriority w:val="9"/>
    <w:rsid w:val="00AE76DF"/>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AE76DF"/>
    <w:rPr>
      <w:b/>
      <w:bCs/>
    </w:rPr>
  </w:style>
  <w:style w:type="paragraph" w:styleId="2">
    <w:name w:val="Body Text 2"/>
    <w:basedOn w:val="a"/>
    <w:link w:val="20"/>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AE76D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AE7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uiPriority w:val="99"/>
    <w:semiHidden/>
    <w:rsid w:val="00AE76DF"/>
    <w:rPr>
      <w:rFonts w:ascii="Times New Roman" w:eastAsia="Times New Roman" w:hAnsi="Times New Roman" w:cs="Times New Roman"/>
      <w:sz w:val="24"/>
      <w:szCs w:val="24"/>
      <w:lang w:eastAsia="ru-RU"/>
    </w:rPr>
  </w:style>
  <w:style w:type="character" w:styleId="a8">
    <w:name w:val="Hyperlink"/>
    <w:basedOn w:val="a0"/>
    <w:uiPriority w:val="99"/>
    <w:unhideWhenUsed/>
    <w:rsid w:val="00AE76DF"/>
    <w:rPr>
      <w:color w:val="0000FF"/>
      <w:u w:val="single"/>
    </w:rPr>
  </w:style>
  <w:style w:type="paragraph" w:styleId="a9">
    <w:name w:val="Balloon Text"/>
    <w:basedOn w:val="a"/>
    <w:link w:val="aa"/>
    <w:uiPriority w:val="99"/>
    <w:semiHidden/>
    <w:unhideWhenUsed/>
    <w:rsid w:val="00AE76D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76DF"/>
    <w:rPr>
      <w:rFonts w:ascii="Tahoma" w:eastAsiaTheme="minorEastAsia" w:hAnsi="Tahoma" w:cs="Tahoma"/>
      <w:sz w:val="16"/>
      <w:szCs w:val="16"/>
      <w:lang w:eastAsia="ru-RU"/>
    </w:rPr>
  </w:style>
  <w:style w:type="paragraph" w:styleId="ab">
    <w:name w:val="Body Text Indent"/>
    <w:basedOn w:val="a"/>
    <w:link w:val="ac"/>
    <w:rsid w:val="00AE76DF"/>
    <w:pPr>
      <w:spacing w:after="120" w:line="240" w:lineRule="auto"/>
      <w:ind w:left="283"/>
    </w:pPr>
    <w:rPr>
      <w:rFonts w:ascii="Times New Roman" w:eastAsia="Times New Roman" w:hAnsi="Times New Roman" w:cs="Times New Roman"/>
      <w:sz w:val="28"/>
      <w:szCs w:val="28"/>
    </w:rPr>
  </w:style>
  <w:style w:type="character" w:customStyle="1" w:styleId="ac">
    <w:name w:val="Основной текст с отступом Знак"/>
    <w:basedOn w:val="a0"/>
    <w:link w:val="ab"/>
    <w:rsid w:val="00AE76DF"/>
    <w:rPr>
      <w:rFonts w:ascii="Times New Roman" w:eastAsia="Times New Roman" w:hAnsi="Times New Roman" w:cs="Times New Roman"/>
      <w:sz w:val="28"/>
      <w:szCs w:val="28"/>
      <w:lang w:eastAsia="ru-RU"/>
    </w:rPr>
  </w:style>
  <w:style w:type="paragraph" w:customStyle="1" w:styleId="Style14">
    <w:name w:val="Style14"/>
    <w:basedOn w:val="a"/>
    <w:uiPriority w:val="99"/>
    <w:rsid w:val="00AE76DF"/>
    <w:pPr>
      <w:widowControl w:val="0"/>
      <w:autoSpaceDE w:val="0"/>
      <w:autoSpaceDN w:val="0"/>
      <w:adjustRightInd w:val="0"/>
      <w:spacing w:after="0" w:line="240" w:lineRule="auto"/>
    </w:pPr>
    <w:rPr>
      <w:rFonts w:ascii="Tahoma" w:eastAsia="Times New Roman" w:hAnsi="Tahoma" w:cs="Tahoma"/>
      <w:sz w:val="24"/>
      <w:szCs w:val="24"/>
    </w:rPr>
  </w:style>
  <w:style w:type="character" w:customStyle="1" w:styleId="FontStyle27">
    <w:name w:val="Font Style27"/>
    <w:basedOn w:val="a0"/>
    <w:uiPriority w:val="99"/>
    <w:rsid w:val="00AE76DF"/>
    <w:rPr>
      <w:rFonts w:ascii="Tahoma" w:hAnsi="Tahoma" w:cs="Tahoma"/>
      <w:b/>
      <w:bCs/>
      <w:color w:val="000000"/>
      <w:sz w:val="22"/>
      <w:szCs w:val="22"/>
    </w:rPr>
  </w:style>
  <w:style w:type="table" w:styleId="ad">
    <w:name w:val="Table Grid"/>
    <w:basedOn w:val="a1"/>
    <w:uiPriority w:val="59"/>
    <w:rsid w:val="00AE76D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AE76DF"/>
  </w:style>
  <w:style w:type="character" w:customStyle="1" w:styleId="30">
    <w:name w:val="Заголовок 3 Знак"/>
    <w:basedOn w:val="a0"/>
    <w:link w:val="3"/>
    <w:uiPriority w:val="9"/>
    <w:semiHidden/>
    <w:rsid w:val="00BB2A82"/>
    <w:rPr>
      <w:rFonts w:asciiTheme="majorHAnsi" w:eastAsiaTheme="majorEastAsia" w:hAnsiTheme="majorHAnsi" w:cstheme="majorBidi"/>
      <w:b/>
      <w:bCs/>
      <w:color w:val="4F81BD" w:themeColor="accent1"/>
      <w:lang w:eastAsia="ru-RU"/>
    </w:rPr>
  </w:style>
  <w:style w:type="table" w:customStyle="1" w:styleId="11">
    <w:name w:val="Сетка таблицы1"/>
    <w:basedOn w:val="a1"/>
    <w:next w:val="ad"/>
    <w:uiPriority w:val="59"/>
    <w:rsid w:val="004050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d"/>
    <w:uiPriority w:val="59"/>
    <w:rsid w:val="004024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181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lnishko-beloe.tvoysadi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lnishko-beloe@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31</Pages>
  <Words>8358</Words>
  <Characters>47645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Учитель</cp:lastModifiedBy>
  <cp:revision>19</cp:revision>
  <dcterms:created xsi:type="dcterms:W3CDTF">2019-07-12T07:03:00Z</dcterms:created>
  <dcterms:modified xsi:type="dcterms:W3CDTF">2022-07-28T06:55:00Z</dcterms:modified>
</cp:coreProperties>
</file>