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7B" w:rsidRPr="008C2122" w:rsidRDefault="0071727B" w:rsidP="007172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Консультация для педагогов ДОУ</w:t>
      </w:r>
    </w:p>
    <w:p w:rsidR="0071727B" w:rsidRPr="008C2122" w:rsidRDefault="0071727B" w:rsidP="004C49F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</w:t>
      </w:r>
      <w:r w:rsidR="004C49FE" w:rsidRPr="008C21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рофессиональная компетентность педагога</w:t>
      </w:r>
      <w:r w:rsidRPr="008C21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4C49FE" w:rsidRPr="008C2122" w:rsidRDefault="0071727B" w:rsidP="004C49F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 вопросах </w:t>
      </w:r>
      <w:proofErr w:type="spellStart"/>
      <w:r w:rsidRPr="008C212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здоровьесбережения</w:t>
      </w:r>
      <w:proofErr w:type="spellEnd"/>
    </w:p>
    <w:p w:rsidR="00325910" w:rsidRPr="008C2122" w:rsidRDefault="00325910" w:rsidP="00325910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Подготовила и провела </w:t>
      </w:r>
    </w:p>
    <w:p w:rsidR="00325910" w:rsidRPr="008C2122" w:rsidRDefault="00325910" w:rsidP="00325910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Cs/>
          <w:sz w:val="28"/>
          <w:lang w:eastAsia="ru-RU"/>
        </w:rPr>
        <w:t>Старший воспитатель</w:t>
      </w:r>
    </w:p>
    <w:p w:rsidR="00325910" w:rsidRPr="008C2122" w:rsidRDefault="00325910" w:rsidP="00325910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Cs/>
          <w:sz w:val="28"/>
          <w:lang w:eastAsia="ru-RU"/>
        </w:rPr>
        <w:t>Семёнова В.Н.</w:t>
      </w:r>
    </w:p>
    <w:p w:rsidR="00325910" w:rsidRPr="008C2122" w:rsidRDefault="00325910" w:rsidP="00325910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bCs/>
          <w:sz w:val="28"/>
          <w:lang w:eastAsia="ru-RU"/>
        </w:rPr>
        <w:t>Дата проведения: 31 марта 2021 г.</w:t>
      </w:r>
    </w:p>
    <w:p w:rsidR="0071727B" w:rsidRPr="008C2122" w:rsidRDefault="0071727B" w:rsidP="004C49FE">
      <w:pPr>
        <w:shd w:val="clear" w:color="auto" w:fill="FFFFFF"/>
        <w:jc w:val="center"/>
        <w:rPr>
          <w:rFonts w:ascii="Calibri" w:eastAsia="Times New Roman" w:hAnsi="Calibri" w:cs="Calibri"/>
          <w:lang w:eastAsia="ru-RU"/>
        </w:rPr>
      </w:pPr>
    </w:p>
    <w:p w:rsidR="004C49FE" w:rsidRPr="008C2122" w:rsidRDefault="004C49FE" w:rsidP="004C49FE">
      <w:pPr>
        <w:shd w:val="clear" w:color="auto" w:fill="FFFFFF"/>
        <w:rPr>
          <w:rFonts w:ascii="Calibri" w:eastAsia="Times New Roman" w:hAnsi="Calibri" w:cs="Calibri"/>
          <w:lang w:eastAsia="ru-RU"/>
        </w:rPr>
      </w:pPr>
      <w:bookmarkStart w:id="0" w:name="h.gjdgxs"/>
      <w:bookmarkEnd w:id="0"/>
      <w:r w:rsidRPr="008C2122">
        <w:rPr>
          <w:rFonts w:ascii="Times New Roman" w:eastAsia="Times New Roman" w:hAnsi="Times New Roman" w:cs="Times New Roman"/>
          <w:sz w:val="28"/>
          <w:lang w:eastAsia="ru-RU"/>
        </w:rPr>
        <w:t>            Понятие «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здоровьесберегающая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компетентность» становится актуальным на современном этапе развития образования – в свете изменения стандартов образования,</w:t>
      </w:r>
      <w:r w:rsidR="00AD231A"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C2122">
        <w:rPr>
          <w:rFonts w:ascii="Times New Roman" w:eastAsia="Times New Roman" w:hAnsi="Times New Roman" w:cs="Times New Roman"/>
          <w:sz w:val="28"/>
          <w:lang w:eastAsia="ru-RU"/>
        </w:rPr>
        <w:t>изменений предлагаемых в законе «Об образовании», правительственных инициатив и проектов.</w:t>
      </w:r>
      <w:r w:rsidR="00F53047" w:rsidRPr="008C2122">
        <w:rPr>
          <w:rFonts w:ascii="Calibri" w:eastAsia="Times New Roman" w:hAnsi="Calibri" w:cs="Calibri"/>
          <w:lang w:eastAsia="ru-RU"/>
        </w:rPr>
        <w:t xml:space="preserve"> </w:t>
      </w:r>
      <w:r w:rsidR="00F53047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понятие</w:t>
      </w:r>
      <w:r w:rsidR="00F53047" w:rsidRPr="008C2122">
        <w:rPr>
          <w:rFonts w:ascii="Calibri" w:eastAsia="Times New Roman" w:hAnsi="Calibri" w:cs="Calibri"/>
          <w:lang w:eastAsia="ru-RU"/>
        </w:rPr>
        <w:t xml:space="preserve"> </w:t>
      </w:r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шире понятия подготовленности, поэтому определение компетентности педагога в вопросах культуры здоровья, ЗОЖ является актуальной проблемой педагогики.</w:t>
      </w:r>
    </w:p>
    <w:p w:rsidR="004C49FE" w:rsidRPr="008C2122" w:rsidRDefault="004C49FE" w:rsidP="004C49FE">
      <w:pPr>
        <w:shd w:val="clear" w:color="auto" w:fill="FFFFFF"/>
        <w:rPr>
          <w:rFonts w:ascii="Calibri" w:eastAsia="Times New Roman" w:hAnsi="Calibri" w:cs="Calibri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            Одной из важных составляющих понятия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компетентности являются знания педагога в области основ культуры здоровья, ЗОЖ,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технологий. В данном случае педагог должен не только обладать информацией по данным вопросам, но и владеть теоретическими, практическими и методическими знаниями, составляющими основу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педагогики.</w:t>
      </w:r>
    </w:p>
    <w:p w:rsidR="004C49FE" w:rsidRPr="008C2122" w:rsidRDefault="004C49FE" w:rsidP="004C49FE">
      <w:pPr>
        <w:shd w:val="clear" w:color="auto" w:fill="FFFFFF"/>
        <w:rPr>
          <w:rFonts w:ascii="Times New Roman" w:eastAsia="Times New Roman" w:hAnsi="Times New Roman" w:cs="Times New Roman"/>
          <w:sz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lang w:eastAsia="ru-RU"/>
        </w:rPr>
        <w:t>           </w:t>
      </w:r>
      <w:r w:rsidRPr="008C2122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Содержание теоретической готовности педагога к </w:t>
      </w:r>
      <w:proofErr w:type="spellStart"/>
      <w:r w:rsidRPr="008C2122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деятельности </w:t>
      </w:r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нередко понимается лишь как определенная совокупность психолого-педагогических и других специальных знаний. Но формирование знаний и представлений – не самоцель. </w:t>
      </w:r>
      <w:proofErr w:type="gram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О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сформированности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компетентности можно говорить лишь тогда, когда педагог не только владеет знаниями о здоровье, здоровом образе жизни и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технологиях, осознает ценность здоровья, мотивирован к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деятельности, но и реализует эти ценности, знания и мотивы на практике – в отношении и к собственному зд</w:t>
      </w:r>
      <w:r w:rsidR="00AD231A" w:rsidRPr="008C2122">
        <w:rPr>
          <w:rFonts w:ascii="Times New Roman" w:eastAsia="Times New Roman" w:hAnsi="Times New Roman" w:cs="Times New Roman"/>
          <w:sz w:val="28"/>
          <w:lang w:eastAsia="ru-RU"/>
        </w:rPr>
        <w:t>оровью и к здоровью воспитанников, их родителей.</w:t>
      </w:r>
      <w:proofErr w:type="gramEnd"/>
    </w:p>
    <w:p w:rsidR="000D1D74" w:rsidRPr="008C2122" w:rsidRDefault="000D1D74" w:rsidP="004C49FE">
      <w:pPr>
        <w:shd w:val="clear" w:color="auto" w:fill="FFFFFF"/>
        <w:rPr>
          <w:rFonts w:ascii="Calibri" w:eastAsia="Times New Roman" w:hAnsi="Calibri" w:cs="Calibri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            </w:t>
      </w:r>
      <w:r w:rsidRPr="008C2122">
        <w:rPr>
          <w:rFonts w:ascii="Times New Roman" w:hAnsi="Times New Roman" w:cs="Times New Roman"/>
          <w:sz w:val="28"/>
          <w:szCs w:val="28"/>
        </w:rPr>
        <w:t xml:space="preserve">Компетентность педагога в вопросах </w:t>
      </w:r>
      <w:proofErr w:type="spellStart"/>
      <w:r w:rsidRPr="008C212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C2122">
        <w:rPr>
          <w:rFonts w:ascii="Times New Roman" w:hAnsi="Times New Roman" w:cs="Times New Roman"/>
          <w:sz w:val="28"/>
          <w:szCs w:val="28"/>
        </w:rPr>
        <w:t xml:space="preserve"> – важнейшая составляющая его профессиональной культуры, требующая постоянного пополнения </w:t>
      </w:r>
      <w:proofErr w:type="spellStart"/>
      <w:r w:rsidRPr="008C2122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8C2122">
        <w:rPr>
          <w:rFonts w:ascii="Times New Roman" w:hAnsi="Times New Roman" w:cs="Times New Roman"/>
          <w:sz w:val="28"/>
          <w:szCs w:val="28"/>
        </w:rPr>
        <w:t xml:space="preserve"> знаний и практических педагогических навыков в вопросах рациональной организации воспитательно-образовательного процесса, разработки и внедрения профилактических программ, </w:t>
      </w:r>
      <w:proofErr w:type="spellStart"/>
      <w:r w:rsidRPr="008C212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C2122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Pr="008C2122">
        <w:t xml:space="preserve"> </w:t>
      </w:r>
    </w:p>
    <w:p w:rsidR="004C49FE" w:rsidRPr="008C2122" w:rsidRDefault="004C49FE" w:rsidP="004C49FE">
      <w:pPr>
        <w:shd w:val="clear" w:color="auto" w:fill="FFFFFF"/>
        <w:rPr>
          <w:rFonts w:ascii="Calibri" w:eastAsia="Times New Roman" w:hAnsi="Calibri" w:cs="Calibri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           В качестве одной из важнейших составляющих </w:t>
      </w:r>
      <w:proofErr w:type="spellStart"/>
      <w:r w:rsidRPr="008C2122">
        <w:rPr>
          <w:rFonts w:ascii="Times New Roman" w:eastAsia="Times New Roman" w:hAnsi="Times New Roman" w:cs="Times New Roman"/>
          <w:sz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компетентности необходимо назвать способность педагога самостоятельно приобретать новые знания и умения в вопросах формирования, сохранения и укрепления здоровья и использовать их в практической деятельности.</w:t>
      </w:r>
    </w:p>
    <w:p w:rsidR="00F53047" w:rsidRPr="008C2122" w:rsidRDefault="00F53047" w:rsidP="00F53047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lang w:eastAsia="ru-RU"/>
        </w:rPr>
        <w:t xml:space="preserve">              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педагогической технологии заключается в том, что она имеет выраженную </w:t>
      </w:r>
      <w:proofErr w:type="spell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пошаговость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включает в себя набор определенных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действий на каждом этапе, позволяя 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педагогу еще в процессе проектирования предвидеть промежуточные и итоговые результаты собственной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профессионально-педагогической деятельности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53047" w:rsidRPr="008C2122" w:rsidRDefault="00F53047" w:rsidP="00F53047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proofErr w:type="spellStart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(Выслушиваются ответы педагогов)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231A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 в дошкольном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образовании – технологии, направленные на решение приоритетной задачи современного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образования - задачи сохранения, поддержания и обогащения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здоровья </w:t>
      </w:r>
      <w:r w:rsidRPr="008C21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субъектов педагогического процесса в детском саду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детей, педагогов и родителей.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Calibri" w:eastAsia="Times New Roman" w:hAnsi="Calibri" w:cs="Calibri"/>
          <w:lang w:eastAsia="ru-RU"/>
        </w:rPr>
        <w:t xml:space="preserve">         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доминирующей цели и решаемых задач, можно выделить следующие </w:t>
      </w:r>
      <w:r w:rsidRPr="008C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 </w:t>
      </w:r>
      <w:proofErr w:type="spellStart"/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медико-профилактические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физкультурно-оздоровительные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технологии обеспечения социально-психологического благополучия ребенка;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proofErr w:type="spellStart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здоровьесбережения</w:t>
      </w:r>
      <w:proofErr w:type="spellEnd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здоровьеобогащения</w:t>
      </w:r>
      <w:proofErr w:type="spellEnd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педагогов дошкольного образования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родителей.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 </w:t>
      </w:r>
      <w:proofErr w:type="spellStart"/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здоровьесберегающей</w:t>
      </w:r>
      <w:proofErr w:type="spellEnd"/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физкультурные занятия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самостоятельная деятельность детей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подвижные игры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утренняя гимнастика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(традиционная, дыхательная, звуковая)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двигательно-оздоровительные физкультминутки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физические упражнения после дневного сна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физические упражнения в сочетании с закаливающими процедурами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физкультурные прогулки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парк, на стадион)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физкультурные досуги</w:t>
      </w:r>
    </w:p>
    <w:p w:rsidR="000D1D74" w:rsidRPr="008C2122" w:rsidRDefault="000D1D74" w:rsidP="000D1D74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спортивные праздники</w:t>
      </w:r>
    </w:p>
    <w:p w:rsidR="000D1D74" w:rsidRPr="008C2122" w:rsidRDefault="000D1D74" w:rsidP="000D1D74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оздоровительные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процедуры в водной </w:t>
      </w:r>
      <w:r w:rsidR="00AD231A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воздушной 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среде.</w:t>
      </w:r>
    </w:p>
    <w:p w:rsidR="004C49FE" w:rsidRPr="008C2122" w:rsidRDefault="004C49FE" w:rsidP="000D1D74">
      <w:pPr>
        <w:jc w:val="left"/>
        <w:rPr>
          <w:rFonts w:ascii="Arial" w:eastAsia="Times New Roman" w:hAnsi="Arial" w:cs="Arial"/>
          <w:sz w:val="23"/>
          <w:szCs w:val="23"/>
          <w:lang w:eastAsia="ru-RU"/>
        </w:rPr>
      </w:pP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необходимо применять </w:t>
      </w:r>
      <w:proofErr w:type="spellStart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технологии в современной образовательной среде?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(Выслушиваются ответы педагогов)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развития физических качеств, необходимых для 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почему применение педагогами в своей работе </w:t>
      </w:r>
      <w:proofErr w:type="spellStart"/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</w:t>
      </w:r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технологий может повысить результативность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воспитательно-образовательного процесса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сформирует у педагогов и родителей ценностные ориентации, направленные на сохранение и укрепление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 детей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Практическая часть.</w:t>
      </w:r>
    </w:p>
    <w:p w:rsidR="004C49FE" w:rsidRPr="008C2122" w:rsidRDefault="00AD231A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вспомним некоторые формы</w:t>
      </w:r>
      <w:r w:rsidR="004C49FE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C49FE"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здоровьесберегающих</w:t>
      </w:r>
      <w:proofErr w:type="spellEnd"/>
      <w:r w:rsidR="004C49FE"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технологий</w:t>
      </w:r>
      <w:r w:rsidR="004C49FE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можно применять в детском саду.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Любое дело лучше начинать на позитиве – это обеспечит Вашей деятельности положительный результат. Поэтому одна из эффективных форм – это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 психологических минуток в детском саду.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а) Одним из таких методов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речевая настройка. Она проводится 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перед 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делом. Цель – создание комфортной и эмоционально благоприятной обстановки.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="00AD231A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Предложить детям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встать в круг.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Здравствуйте! Я очень рада видеть вас. Сегодня нас ждут новые упражнения</w:t>
      </w:r>
      <w:r w:rsidR="000D1D74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увлекательные игры  и т.д.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условия успешного проведения - это эмоциональность и выразительность педагога.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C2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Другой метод - релаксация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снимает психическое и физическое напряжение. Проводится в любое время в течение дня. Продолжительность 1 – 5 минут.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“Улыбка”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себе, что вы видите перед собой на рисунке красивое солнышко, рот которого расплылся в широкой улыбке. Улыбайтесь в ответ солнышку и почувствуйте, как улыбка переходит в ваши руки, доходит до ладоней. Сделайте это ещё раз и попробуйте улыбнуться 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Растягиваются ваши губы, напрягаются мышцы щек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ышите и улыбайтесь, ваши руки и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ладошки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наполняются улыбающейся силой солнышка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(повторить 2-3 раза)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видов деятельности, которые осваивает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объединяет одно – в них формируется важнейшее личностное новообразование – произвольная регуляция поведения и деятельности, способность к самоконтролю.</w:t>
      </w:r>
      <w:r w:rsidR="00325910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1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Помогут их развить такие упражнения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«ВОЗЬМИТЕ СЕБЯ В РУКИ»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детей с 5</w:t>
      </w:r>
      <w:r w:rsidR="00325910"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лет)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Ребенку говорят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 только ты почувствуешь, что забеспокоился, хочется кого-то стукнуть, что-то кинуть,</w:t>
      </w:r>
      <w:r w:rsidR="00325910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1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есть очень простой способ доказать </w:t>
      </w:r>
      <w:r w:rsidRPr="008C212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себе свою силу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обхвати ладонями локотки сильно прижми руки к груди — это поза выдержанного человека»</w:t>
      </w:r>
    </w:p>
    <w:p w:rsidR="00325910" w:rsidRPr="008C2122" w:rsidRDefault="00325910" w:rsidP="004C49FE">
      <w:pPr>
        <w:ind w:firstLine="36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«ВРАСТИ В ЗЕМЛЮ»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детей с 5 лет)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— могучее, крепкое дерево, у тебя сильные корни, и никакие ураганы тебе не страшны. Это поза уверенного человека».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Злюка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успокоилась”.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я сильно злюсь, напрягаюсь, но держусь.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Челюсть сильно я сжимаю и рычаньем всех пугаю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(рычать)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злоба улетела, и расслабилось все тело,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глубоко вдохнуть, потянуться, улыбнуться,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даже и зевнуть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(широко открыв рот, зевнуть)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910" w:rsidRPr="008C2122" w:rsidRDefault="00325910" w:rsidP="004C49FE">
      <w:pPr>
        <w:ind w:firstLine="360"/>
        <w:jc w:val="left"/>
        <w:rPr>
          <w:rFonts w:ascii="Arial" w:eastAsia="Times New Roman" w:hAnsi="Arial" w:cs="Arial"/>
          <w:sz w:val="23"/>
          <w:szCs w:val="23"/>
          <w:lang w:eastAsia="ru-RU"/>
        </w:rPr>
      </w:pP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C2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Еще один метод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оздоровления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детей – это массаж и </w:t>
      </w:r>
      <w:proofErr w:type="spell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работы может быть применен как элемент занятия (фронтального, подгруппового или индивидуального, как игра или в самодеятельной деятельности детей.</w:t>
      </w:r>
      <w:proofErr w:type="gramEnd"/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Сон и пробуждение ребенка в условиях детского сада.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C2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образовательный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в детском саду насыщен и разнообразен. От эмоционального перевозбуждения дети долго не могут заснуть или не засыпают совсем, поэтому подготовка ко сну становится не простым процессом, как для педагогов, так и для самих </w:t>
      </w:r>
      <w:r w:rsidRPr="008C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изменить негативное отношение детей к процедуре сна, снизить общий уровень тревожности,</w:t>
      </w:r>
      <w:r w:rsidR="00325910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1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может использовать следующие упражнения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Волшебница из страны снов, подходит к каждому ребёнку и дотрагивается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«волшебной палочкой»</w:t>
      </w:r>
      <w:r w:rsidR="00325910"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(можно рукой)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произносит слова.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«Волшебный сон»</w:t>
      </w:r>
    </w:p>
    <w:p w:rsidR="004C49FE" w:rsidRPr="008C2122" w:rsidRDefault="00AD231A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Ресницы</w:t>
      </w:r>
      <w:r w:rsidR="004C49FE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опускаются,</w:t>
      </w:r>
    </w:p>
    <w:p w:rsidR="004C49FE" w:rsidRPr="008C2122" w:rsidRDefault="00AD231A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</w:t>
      </w:r>
      <w:r w:rsidR="004C49FE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закрываются,</w:t>
      </w:r>
    </w:p>
    <w:p w:rsidR="004C49FE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спокойно отдыхаем… </w:t>
      </w: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раза)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Сном волшебным засыпаем…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Дышится легко, ровно, глубоко.</w:t>
      </w:r>
    </w:p>
    <w:p w:rsidR="004C49FE" w:rsidRPr="008C2122" w:rsidRDefault="00325910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ру</w:t>
      </w:r>
      <w:r w:rsidR="004C49FE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отдыхают,</w:t>
      </w:r>
    </w:p>
    <w:p w:rsidR="004C49FE" w:rsidRPr="008C2122" w:rsidRDefault="00325910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</w:t>
      </w:r>
      <w:r w:rsidR="004C49FE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тоже отдыхают…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Такое тактильное воздействие 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дополнительный расслабляющий эффект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использовать также музыкальное сопровождение.</w:t>
      </w:r>
    </w:p>
    <w:p w:rsidR="004C49FE" w:rsidRPr="008C2122" w:rsidRDefault="004C49FE" w:rsidP="004C49FE">
      <w:pPr>
        <w:spacing w:before="188" w:after="188"/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детей после сна, тоже не стоит оставлять без внимания. Педагогу следует подготовить организм ребёнка к двигательной активности, осуществляя плавный естественный переход от состояния покоя к бодрствованию.</w:t>
      </w:r>
    </w:p>
    <w:p w:rsidR="00325910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«Добрый день! Скорей проснитесь, потянись и улыбнитесь»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25910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спокойно отдыхали, Сном волшебным засыпали … </w:t>
      </w:r>
    </w:p>
    <w:p w:rsidR="00325910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нам отдыхать! Но пора уже вставать! </w:t>
      </w:r>
    </w:p>
    <w:p w:rsidR="00325910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кулачки сжимаем, Их повыше поднимаем.</w:t>
      </w:r>
    </w:p>
    <w:p w:rsidR="00325910" w:rsidRPr="008C2122" w:rsidRDefault="004C49FE" w:rsidP="004C49FE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Потянут</w:t>
      </w:r>
      <w:r w:rsidR="00325910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ся! Улыбнут</w:t>
      </w:r>
      <w:r w:rsidR="00325910"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ся! И открыть глаза с улыбкой! </w:t>
      </w:r>
    </w:p>
    <w:p w:rsidR="004C49FE" w:rsidRPr="008C2122" w:rsidRDefault="004C49FE" w:rsidP="00325910">
      <w:pPr>
        <w:ind w:firstLine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Вытянуть руки за голову и пятки ног от себя; потереть подошву о подошву, ладонь о </w:t>
      </w:r>
      <w:proofErr w:type="gramStart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ладонь</w:t>
      </w:r>
      <w:proofErr w:type="gramEnd"/>
      <w:r w:rsidRPr="008C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теплыми руками провести по лицу; обнять себя руками и как можно дальше дотянуться до позвоночника.</w:t>
      </w:r>
    </w:p>
    <w:p w:rsidR="00325910" w:rsidRPr="008C2122" w:rsidRDefault="00325910">
      <w:pPr>
        <w:rPr>
          <w:rFonts w:ascii="Arial" w:hAnsi="Arial" w:cs="Arial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:rsidR="00325910" w:rsidRPr="008C2122" w:rsidRDefault="004C49FE">
      <w:pPr>
        <w:rPr>
          <w:rFonts w:ascii="Times New Roman" w:hAnsi="Times New Roman" w:cs="Times New Roman"/>
          <w:sz w:val="28"/>
          <w:szCs w:val="28"/>
        </w:rPr>
      </w:pPr>
      <w:r w:rsidRPr="008C21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Хочется закончить нашу встречу словами </w:t>
      </w:r>
      <w:proofErr w:type="spellStart"/>
      <w:r w:rsidRPr="008C21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Януша</w:t>
      </w:r>
      <w:proofErr w:type="spellEnd"/>
      <w:r w:rsidRPr="008C21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Корчака</w:t>
      </w:r>
      <w:proofErr w:type="gramStart"/>
      <w:r w:rsidRPr="008C21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8C212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8C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“Детям совершенно так же, как и взрослым, хочется быть </w:t>
      </w:r>
      <w:r w:rsidRPr="008C212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здоровыми и сильными</w:t>
      </w:r>
      <w:r w:rsidRPr="008C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только дети не знают, что для этого надо делать. Объясним им, и они будут беречься”. </w:t>
      </w:r>
    </w:p>
    <w:p w:rsidR="00325910" w:rsidRPr="008C2122" w:rsidRDefault="00325910" w:rsidP="00325910">
      <w:pPr>
        <w:rPr>
          <w:rFonts w:ascii="Times New Roman" w:hAnsi="Times New Roman" w:cs="Times New Roman"/>
          <w:sz w:val="28"/>
          <w:szCs w:val="28"/>
        </w:rPr>
      </w:pPr>
    </w:p>
    <w:p w:rsidR="00325910" w:rsidRPr="008C2122" w:rsidRDefault="00325910" w:rsidP="00325910">
      <w:pPr>
        <w:rPr>
          <w:rFonts w:ascii="Times New Roman" w:hAnsi="Times New Roman" w:cs="Times New Roman"/>
          <w:sz w:val="28"/>
          <w:szCs w:val="28"/>
        </w:rPr>
      </w:pPr>
    </w:p>
    <w:p w:rsidR="00325910" w:rsidRPr="008C2122" w:rsidRDefault="00325910" w:rsidP="00325910">
      <w:pPr>
        <w:rPr>
          <w:rFonts w:ascii="Times New Roman" w:hAnsi="Times New Roman" w:cs="Times New Roman"/>
          <w:sz w:val="28"/>
          <w:szCs w:val="28"/>
        </w:rPr>
      </w:pPr>
    </w:p>
    <w:p w:rsidR="00325910" w:rsidRPr="008C2122" w:rsidRDefault="00325910" w:rsidP="00325910">
      <w:pPr>
        <w:rPr>
          <w:rFonts w:ascii="Times New Roman" w:hAnsi="Times New Roman" w:cs="Times New Roman"/>
          <w:sz w:val="28"/>
          <w:szCs w:val="28"/>
        </w:rPr>
      </w:pPr>
    </w:p>
    <w:p w:rsidR="00325910" w:rsidRPr="008C2122" w:rsidRDefault="00325910" w:rsidP="00325910">
      <w:pPr>
        <w:rPr>
          <w:rFonts w:ascii="Times New Roman" w:hAnsi="Times New Roman" w:cs="Times New Roman"/>
          <w:sz w:val="28"/>
          <w:szCs w:val="28"/>
        </w:rPr>
      </w:pPr>
    </w:p>
    <w:p w:rsidR="00325910" w:rsidRPr="008C2122" w:rsidRDefault="00325910" w:rsidP="00325910">
      <w:pPr>
        <w:rPr>
          <w:rFonts w:ascii="Times New Roman" w:hAnsi="Times New Roman" w:cs="Times New Roman"/>
          <w:sz w:val="28"/>
          <w:szCs w:val="28"/>
        </w:rPr>
      </w:pPr>
    </w:p>
    <w:p w:rsidR="00132EA2" w:rsidRPr="008C2122" w:rsidRDefault="00132EA2" w:rsidP="00A25AC2">
      <w:pPr>
        <w:rPr>
          <w:rFonts w:ascii="Times New Roman" w:hAnsi="Times New Roman" w:cs="Times New Roman"/>
          <w:sz w:val="28"/>
          <w:szCs w:val="28"/>
        </w:rPr>
      </w:pPr>
    </w:p>
    <w:sectPr w:rsidR="00132EA2" w:rsidRPr="008C2122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526"/>
    <w:multiLevelType w:val="multilevel"/>
    <w:tmpl w:val="42F0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49FE"/>
    <w:rsid w:val="000D1D74"/>
    <w:rsid w:val="00132EA2"/>
    <w:rsid w:val="00227EC7"/>
    <w:rsid w:val="002946F9"/>
    <w:rsid w:val="00325910"/>
    <w:rsid w:val="00330470"/>
    <w:rsid w:val="00346F26"/>
    <w:rsid w:val="004C49FE"/>
    <w:rsid w:val="006522D2"/>
    <w:rsid w:val="006550BA"/>
    <w:rsid w:val="0071727B"/>
    <w:rsid w:val="008C2122"/>
    <w:rsid w:val="00A25AC2"/>
    <w:rsid w:val="00AD231A"/>
    <w:rsid w:val="00B40648"/>
    <w:rsid w:val="00B73786"/>
    <w:rsid w:val="00DA11A2"/>
    <w:rsid w:val="00F5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1">
    <w:name w:val="heading 1"/>
    <w:basedOn w:val="a"/>
    <w:link w:val="10"/>
    <w:uiPriority w:val="9"/>
    <w:qFormat/>
    <w:rsid w:val="004C49F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C49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49FE"/>
  </w:style>
  <w:style w:type="paragraph" w:customStyle="1" w:styleId="c8">
    <w:name w:val="c8"/>
    <w:basedOn w:val="a"/>
    <w:rsid w:val="004C49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C49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49FE"/>
  </w:style>
  <w:style w:type="character" w:customStyle="1" w:styleId="10">
    <w:name w:val="Заголовок 1 Знак"/>
    <w:basedOn w:val="a0"/>
    <w:link w:val="1"/>
    <w:uiPriority w:val="9"/>
    <w:rsid w:val="004C4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C49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49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9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5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cp:lastPrinted>2021-03-31T08:40:00Z</cp:lastPrinted>
  <dcterms:created xsi:type="dcterms:W3CDTF">2021-03-30T10:24:00Z</dcterms:created>
  <dcterms:modified xsi:type="dcterms:W3CDTF">2021-04-05T09:17:00Z</dcterms:modified>
</cp:coreProperties>
</file>